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28359012"/>
      <w:bookmarkStart w:id="4" w:name="_Toc28359089"/>
      <w:bookmarkStart w:id="5" w:name="_Toc35393798"/>
      <w:bookmarkStart w:id="6" w:name="_Toc3539362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5部杂物梯电梯维保</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8</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14</w:t>
      </w:r>
      <w:bookmarkStart w:id="23" w:name="_GoBack"/>
      <w:bookmarkEnd w:id="23"/>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Z012</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5部杂物梯电梯维保（第二次）</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3947A8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val="en-US"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90"/>
      <w:bookmarkStart w:id="8" w:name="_Toc35393630"/>
      <w:bookmarkStart w:id="9" w:name="_Toc28359013"/>
      <w:bookmarkStart w:id="10" w:name="_Toc35393799"/>
      <w:r>
        <w:rPr>
          <w:rFonts w:hint="eastAsia" w:asciiTheme="minorEastAsia" w:hAnsiTheme="minorEastAsia" w:eastAsiaTheme="minorEastAsia" w:cstheme="minorEastAsia"/>
          <w:b/>
          <w:bCs/>
          <w:color w:val="000000"/>
          <w:kern w:val="0"/>
          <w:sz w:val="24"/>
          <w:szCs w:val="24"/>
          <w:highlight w:val="none"/>
          <w:u w:val="none"/>
          <w:lang w:val="en-US" w:eastAsia="zh-CN"/>
        </w:rPr>
        <w:t>1.5万/年</w:t>
      </w:r>
      <w:r>
        <w:rPr>
          <w:rFonts w:hint="eastAsia"/>
          <w:sz w:val="24"/>
          <w:highlight w:val="none"/>
          <w:lang w:val="en-US" w:eastAsia="zh-CN"/>
        </w:rPr>
        <w:t>（含维保费、电梯年检费、限速器检测费、保险费、人工费等）</w:t>
      </w:r>
    </w:p>
    <w:p w14:paraId="58110E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w:t>
      </w:r>
      <w:r>
        <w:rPr>
          <w:rFonts w:hint="eastAsia" w:asciiTheme="minorEastAsia" w:hAnsiTheme="minorEastAsia" w:eastAsiaTheme="minorEastAsia" w:cstheme="minorEastAsia"/>
          <w:color w:val="000000"/>
          <w:kern w:val="0"/>
          <w:sz w:val="24"/>
          <w:szCs w:val="24"/>
          <w:highlight w:val="none"/>
          <w:u w:val="none"/>
          <w:lang w:val="en-US" w:eastAsia="zh-CN"/>
        </w:rPr>
        <w:t>一招三年，合同一年一签</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801"/>
      <w:bookmarkStart w:id="12" w:name="_Toc35393632"/>
      <w:bookmarkStart w:id="13" w:name="_Toc28359092"/>
      <w:bookmarkStart w:id="14" w:name="_Toc28359015"/>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33CEBC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5517ED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本项目特定的资质要求：</w:t>
      </w:r>
    </w:p>
    <w:p w14:paraId="4D35D8D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single"/>
        </w:rPr>
      </w:pPr>
      <w:r>
        <w:rPr>
          <w:rFonts w:hint="eastAsia" w:asciiTheme="minorEastAsia" w:hAnsiTheme="minorEastAsia" w:eastAsiaTheme="minorEastAsia" w:cstheme="minorEastAsia"/>
          <w:b/>
          <w:bCs/>
          <w:color w:val="000000"/>
          <w:kern w:val="0"/>
          <w:sz w:val="24"/>
          <w:szCs w:val="24"/>
          <w:highlight w:val="none"/>
          <w:u w:val="single"/>
          <w:lang w:val="en-US"/>
        </w:rPr>
        <w:t xml:space="preserve">1 </w:t>
      </w:r>
      <w:r>
        <w:rPr>
          <w:rFonts w:hint="eastAsia" w:asciiTheme="minorEastAsia" w:hAnsiTheme="minorEastAsia" w:eastAsiaTheme="minorEastAsia" w:cstheme="minorEastAsia"/>
          <w:b/>
          <w:bCs/>
          <w:color w:val="000000"/>
          <w:kern w:val="0"/>
          <w:sz w:val="24"/>
          <w:szCs w:val="24"/>
          <w:highlight w:val="none"/>
          <w:u w:val="single"/>
        </w:rPr>
        <w:t>投标服务商须具有有效期内含有曳引驱动乘客电梯安装修理项目许可的《特种设备生产许可证》或有效期内的《特种设备（电梯）安装维修许可证》B级及以上资质 （提供有效的证明材料并加盖公章，原件备查）</w:t>
      </w:r>
    </w:p>
    <w:p w14:paraId="447A0F2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single"/>
          <w:lang w:val="en-US"/>
        </w:rPr>
      </w:pPr>
      <w:r>
        <w:rPr>
          <w:rFonts w:hint="eastAsia" w:asciiTheme="minorEastAsia" w:hAnsiTheme="minorEastAsia" w:eastAsiaTheme="minorEastAsia" w:cstheme="minorEastAsia"/>
          <w:b/>
          <w:bCs/>
          <w:color w:val="000000"/>
          <w:kern w:val="0"/>
          <w:sz w:val="24"/>
          <w:szCs w:val="24"/>
          <w:highlight w:val="none"/>
          <w:u w:val="single"/>
          <w:lang w:val="en-US"/>
        </w:rPr>
        <w:t>2 电梯维保人员需具有电梯维修方面专业技术资格证书并持证上岗。</w:t>
      </w:r>
    </w:p>
    <w:p w14:paraId="66486D1D">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sz w:val="24"/>
          <w:szCs w:val="24"/>
          <w:highlight w:val="none"/>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8</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803"/>
      <w:bookmarkStart w:id="16" w:name="_Toc28359017"/>
      <w:bookmarkStart w:id="17" w:name="_Toc28359094"/>
      <w:bookmarkStart w:id="18" w:name="_Toc3539363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805"/>
      <w:bookmarkStart w:id="20" w:name="_Toc28359018"/>
      <w:bookmarkStart w:id="21" w:name="_Toc28359095"/>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总务科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27索老师</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总务科</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68BA55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一、服务条款</w:t>
      </w:r>
      <w:r>
        <w:rPr>
          <w:rFonts w:hint="eastAsia" w:asciiTheme="minorEastAsia" w:hAnsiTheme="minorEastAsia" w:eastAsiaTheme="minorEastAsia" w:cstheme="minorEastAsia"/>
          <w:b/>
          <w:bCs/>
          <w:sz w:val="24"/>
          <w:szCs w:val="24"/>
          <w:highlight w:val="none"/>
          <w:u w:val="single"/>
          <w:lang w:val="en-US" w:eastAsia="zh-CN"/>
        </w:rPr>
        <w:t>（根据此项内容填写《服务条款响应偏离表》，要求逐条响应）</w:t>
      </w:r>
    </w:p>
    <w:p w14:paraId="3B18EB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一</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电梯维修保养的服务范围和内容</w:t>
      </w:r>
    </w:p>
    <w:p w14:paraId="486514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1需要维修保养的电梯（维保范围）</w:t>
      </w:r>
    </w:p>
    <w:p w14:paraId="3BED78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本次维保电梯为住院二部及食堂共五部电梯，参数见下表：</w:t>
      </w:r>
    </w:p>
    <w:tbl>
      <w:tblPr>
        <w:tblStyle w:val="19"/>
        <w:tblpPr w:leftFromText="180" w:rightFromText="180" w:vertAnchor="text" w:horzAnchor="page" w:tblpX="1615" w:tblpY="75"/>
        <w:tblOverlap w:val="never"/>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90"/>
        <w:gridCol w:w="1299"/>
        <w:gridCol w:w="1134"/>
        <w:gridCol w:w="992"/>
        <w:gridCol w:w="803"/>
        <w:gridCol w:w="1896"/>
      </w:tblGrid>
      <w:tr w14:paraId="5896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5876D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序号</w:t>
            </w:r>
          </w:p>
        </w:tc>
        <w:tc>
          <w:tcPr>
            <w:tcW w:w="1590" w:type="dxa"/>
            <w:noWrap w:val="0"/>
            <w:vAlign w:val="top"/>
          </w:tcPr>
          <w:p w14:paraId="1B13A4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电梯编</w:t>
            </w:r>
            <w:r>
              <w:rPr>
                <w:rFonts w:hint="eastAsia" w:asciiTheme="minorEastAsia" w:hAnsiTheme="minorEastAsia" w:eastAsiaTheme="minorEastAsia" w:cstheme="minorEastAsia"/>
                <w:b w:val="0"/>
                <w:bCs w:val="0"/>
                <w:sz w:val="24"/>
                <w:szCs w:val="24"/>
                <w:highlight w:val="none"/>
                <w:u w:val="none"/>
              </w:rPr>
              <w:t>号</w:t>
            </w:r>
          </w:p>
        </w:tc>
        <w:tc>
          <w:tcPr>
            <w:tcW w:w="1299" w:type="dxa"/>
            <w:noWrap w:val="0"/>
            <w:vAlign w:val="top"/>
          </w:tcPr>
          <w:p w14:paraId="02473A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电梯品牌</w:t>
            </w:r>
          </w:p>
        </w:tc>
        <w:tc>
          <w:tcPr>
            <w:tcW w:w="1134" w:type="dxa"/>
            <w:noWrap w:val="0"/>
            <w:vAlign w:val="top"/>
          </w:tcPr>
          <w:p w14:paraId="2CD598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层/站</w:t>
            </w:r>
          </w:p>
        </w:tc>
        <w:tc>
          <w:tcPr>
            <w:tcW w:w="992" w:type="dxa"/>
            <w:noWrap w:val="0"/>
            <w:vAlign w:val="top"/>
          </w:tcPr>
          <w:p w14:paraId="4AD25D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载重kg</w:t>
            </w:r>
          </w:p>
        </w:tc>
        <w:tc>
          <w:tcPr>
            <w:tcW w:w="803" w:type="dxa"/>
            <w:noWrap w:val="0"/>
            <w:vAlign w:val="top"/>
          </w:tcPr>
          <w:p w14:paraId="263B10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台数</w:t>
            </w:r>
          </w:p>
        </w:tc>
        <w:tc>
          <w:tcPr>
            <w:tcW w:w="1896" w:type="dxa"/>
            <w:noWrap w:val="0"/>
            <w:vAlign w:val="top"/>
          </w:tcPr>
          <w:p w14:paraId="3A6225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投入使用时间</w:t>
            </w:r>
          </w:p>
        </w:tc>
      </w:tr>
      <w:tr w14:paraId="6CA2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4FB59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590" w:type="dxa"/>
            <w:noWrap w:val="0"/>
            <w:vAlign w:val="top"/>
          </w:tcPr>
          <w:p w14:paraId="67EF01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20A146</w:t>
            </w:r>
          </w:p>
        </w:tc>
        <w:tc>
          <w:tcPr>
            <w:tcW w:w="1299" w:type="dxa"/>
            <w:noWrap w:val="0"/>
            <w:vAlign w:val="top"/>
          </w:tcPr>
          <w:p w14:paraId="5D5A3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扬州帝申</w:t>
            </w:r>
          </w:p>
        </w:tc>
        <w:tc>
          <w:tcPr>
            <w:tcW w:w="1134" w:type="dxa"/>
            <w:noWrap w:val="0"/>
            <w:vAlign w:val="top"/>
          </w:tcPr>
          <w:p w14:paraId="686385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1143B5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250</w:t>
            </w:r>
          </w:p>
        </w:tc>
        <w:tc>
          <w:tcPr>
            <w:tcW w:w="803" w:type="dxa"/>
            <w:noWrap w:val="0"/>
            <w:vAlign w:val="top"/>
          </w:tcPr>
          <w:p w14:paraId="32AD8B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1896" w:type="dxa"/>
            <w:noWrap w:val="0"/>
            <w:vAlign w:val="top"/>
          </w:tcPr>
          <w:p w14:paraId="50F73D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3756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192ED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1590" w:type="dxa"/>
            <w:noWrap w:val="0"/>
            <w:vAlign w:val="top"/>
          </w:tcPr>
          <w:p w14:paraId="2CF911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20A147</w:t>
            </w:r>
          </w:p>
        </w:tc>
        <w:tc>
          <w:tcPr>
            <w:tcW w:w="1299" w:type="dxa"/>
            <w:noWrap w:val="0"/>
            <w:vAlign w:val="top"/>
          </w:tcPr>
          <w:p w14:paraId="11C698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扬州帝申</w:t>
            </w:r>
          </w:p>
        </w:tc>
        <w:tc>
          <w:tcPr>
            <w:tcW w:w="1134" w:type="dxa"/>
            <w:noWrap w:val="0"/>
            <w:vAlign w:val="top"/>
          </w:tcPr>
          <w:p w14:paraId="0CFB1C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775D1B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250</w:t>
            </w:r>
          </w:p>
        </w:tc>
        <w:tc>
          <w:tcPr>
            <w:tcW w:w="803" w:type="dxa"/>
            <w:noWrap w:val="0"/>
            <w:vAlign w:val="top"/>
          </w:tcPr>
          <w:p w14:paraId="0AF36B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1896" w:type="dxa"/>
            <w:noWrap w:val="0"/>
            <w:vAlign w:val="top"/>
          </w:tcPr>
          <w:p w14:paraId="050F15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6CAC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7F808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590" w:type="dxa"/>
            <w:noWrap w:val="0"/>
            <w:vAlign w:val="top"/>
          </w:tcPr>
          <w:p w14:paraId="5F8F93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20A148</w:t>
            </w:r>
          </w:p>
        </w:tc>
        <w:tc>
          <w:tcPr>
            <w:tcW w:w="1299" w:type="dxa"/>
            <w:noWrap w:val="0"/>
            <w:vAlign w:val="top"/>
          </w:tcPr>
          <w:p w14:paraId="3DFC99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扬州帝申</w:t>
            </w:r>
          </w:p>
        </w:tc>
        <w:tc>
          <w:tcPr>
            <w:tcW w:w="1134" w:type="dxa"/>
            <w:noWrap w:val="0"/>
            <w:vAlign w:val="top"/>
          </w:tcPr>
          <w:p w14:paraId="222B44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24/22</w:t>
            </w:r>
          </w:p>
        </w:tc>
        <w:tc>
          <w:tcPr>
            <w:tcW w:w="992" w:type="dxa"/>
            <w:noWrap w:val="0"/>
            <w:vAlign w:val="top"/>
          </w:tcPr>
          <w:p w14:paraId="43783E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250</w:t>
            </w:r>
          </w:p>
        </w:tc>
        <w:tc>
          <w:tcPr>
            <w:tcW w:w="803" w:type="dxa"/>
            <w:noWrap w:val="0"/>
            <w:vAlign w:val="top"/>
          </w:tcPr>
          <w:p w14:paraId="5B595C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1896" w:type="dxa"/>
            <w:noWrap w:val="0"/>
            <w:vAlign w:val="top"/>
          </w:tcPr>
          <w:p w14:paraId="78D738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39BB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60C72A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1590" w:type="dxa"/>
            <w:noWrap w:val="0"/>
            <w:vAlign w:val="top"/>
          </w:tcPr>
          <w:p w14:paraId="59396E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XODTD08113</w:t>
            </w:r>
          </w:p>
        </w:tc>
        <w:tc>
          <w:tcPr>
            <w:tcW w:w="1299" w:type="dxa"/>
            <w:noWrap w:val="0"/>
            <w:vAlign w:val="top"/>
          </w:tcPr>
          <w:p w14:paraId="230F66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杭州西奥</w:t>
            </w:r>
          </w:p>
        </w:tc>
        <w:tc>
          <w:tcPr>
            <w:tcW w:w="1134" w:type="dxa"/>
            <w:noWrap w:val="0"/>
            <w:vAlign w:val="top"/>
          </w:tcPr>
          <w:p w14:paraId="7A5A05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6DBC49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1350</w:t>
            </w:r>
          </w:p>
        </w:tc>
        <w:tc>
          <w:tcPr>
            <w:tcW w:w="803" w:type="dxa"/>
            <w:noWrap w:val="0"/>
            <w:vAlign w:val="top"/>
          </w:tcPr>
          <w:p w14:paraId="187981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896" w:type="dxa"/>
            <w:noWrap w:val="0"/>
            <w:vAlign w:val="top"/>
          </w:tcPr>
          <w:p w14:paraId="15A899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r w14:paraId="7A92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top"/>
          </w:tcPr>
          <w:p w14:paraId="2088B2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1590" w:type="dxa"/>
            <w:noWrap w:val="0"/>
            <w:vAlign w:val="top"/>
          </w:tcPr>
          <w:p w14:paraId="1B44F8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rPr>
            </w:pPr>
            <w:r>
              <w:rPr>
                <w:rFonts w:hint="eastAsia" w:asciiTheme="minorEastAsia" w:hAnsiTheme="minorEastAsia" w:eastAsiaTheme="minorEastAsia" w:cstheme="minorEastAsia"/>
                <w:b w:val="0"/>
                <w:bCs w:val="0"/>
                <w:sz w:val="24"/>
                <w:szCs w:val="24"/>
                <w:highlight w:val="none"/>
                <w:u w:val="none"/>
                <w:lang w:val="en-US" w:eastAsia="zh-CN"/>
              </w:rPr>
              <w:t>XODTD08114</w:t>
            </w:r>
          </w:p>
        </w:tc>
        <w:tc>
          <w:tcPr>
            <w:tcW w:w="1299" w:type="dxa"/>
            <w:noWrap w:val="0"/>
            <w:vAlign w:val="top"/>
          </w:tcPr>
          <w:p w14:paraId="348F55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杭州西奥</w:t>
            </w:r>
          </w:p>
        </w:tc>
        <w:tc>
          <w:tcPr>
            <w:tcW w:w="1134" w:type="dxa"/>
            <w:noWrap w:val="0"/>
            <w:vAlign w:val="top"/>
          </w:tcPr>
          <w:p w14:paraId="54868E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992" w:type="dxa"/>
            <w:noWrap w:val="0"/>
            <w:vAlign w:val="top"/>
          </w:tcPr>
          <w:p w14:paraId="2E920C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1000</w:t>
            </w:r>
          </w:p>
        </w:tc>
        <w:tc>
          <w:tcPr>
            <w:tcW w:w="803" w:type="dxa"/>
            <w:noWrap w:val="0"/>
            <w:vAlign w:val="top"/>
          </w:tcPr>
          <w:p w14:paraId="7CE9A2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896" w:type="dxa"/>
            <w:noWrap w:val="0"/>
            <w:vAlign w:val="top"/>
          </w:tcPr>
          <w:p w14:paraId="477C599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2021.6</w:t>
            </w:r>
          </w:p>
        </w:tc>
      </w:tr>
    </w:tbl>
    <w:p w14:paraId="5D3286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CFE92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094A1E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6FB2D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735CE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16AF6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F77F76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4C4AC9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p>
    <w:p w14:paraId="209F3EAD">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 维保内容</w:t>
      </w:r>
    </w:p>
    <w:p w14:paraId="243123F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电梯维保分为半月、季度、半年、年度四类，各类维保的基本项目和要求分别见附件A至附件D，维保单位应当按时完成规定的保养项目。</w:t>
      </w:r>
    </w:p>
    <w:p w14:paraId="18D9E56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3召修</w:t>
      </w:r>
    </w:p>
    <w:p w14:paraId="35C6C4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维保单位提供电梯的日常召修，反应迅速，检修及时。</w:t>
      </w:r>
    </w:p>
    <w:p w14:paraId="3F41DD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维保单位提供应急故障处理服务，困人事故时，20分钟内到达现场妥善处理。</w:t>
      </w:r>
    </w:p>
    <w:p w14:paraId="2E7756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二</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维修保养</w:t>
      </w:r>
      <w:r>
        <w:rPr>
          <w:rFonts w:hint="eastAsia" w:asciiTheme="minorEastAsia" w:hAnsiTheme="minorEastAsia" w:eastAsiaTheme="minorEastAsia" w:cstheme="minorEastAsia"/>
          <w:b w:val="0"/>
          <w:bCs w:val="0"/>
          <w:sz w:val="24"/>
          <w:szCs w:val="24"/>
          <w:highlight w:val="none"/>
          <w:u w:val="none"/>
          <w:lang w:eastAsia="zh-CN"/>
        </w:rPr>
        <w:t>要求</w:t>
      </w:r>
    </w:p>
    <w:p w14:paraId="435A07B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1、投标价格应包括与维保内容有关的所有费用(含人工、工具、利润、税金等)。按单价及总价标明报价，同时需附各类原厂零部件价格清单及供货时间。</w:t>
      </w:r>
    </w:p>
    <w:p w14:paraId="3C69BE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2、中标方服务人员按照保养要求进行检查、调试、维护、维修，以确保电梯处于良好状态，所有机组的正常运行，在维保期内的电梯安全责任由中标方承担。</w:t>
      </w:r>
    </w:p>
    <w:p w14:paraId="58BC4D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3、中标人须保证一次性通过年检并取得合格证</w:t>
      </w:r>
      <w:r>
        <w:rPr>
          <w:rFonts w:hint="eastAsia" w:asciiTheme="minorEastAsia" w:hAnsiTheme="minorEastAsia" w:eastAsiaTheme="minorEastAsia" w:cstheme="minorEastAsia"/>
          <w:b w:val="0"/>
          <w:bCs w:val="0"/>
          <w:sz w:val="24"/>
          <w:szCs w:val="24"/>
          <w:highlight w:val="none"/>
          <w:u w:val="none"/>
          <w:lang w:eastAsia="zh-CN"/>
        </w:rPr>
        <w:t>，年检费用由中标方承担</w:t>
      </w:r>
      <w:r>
        <w:rPr>
          <w:rFonts w:hint="eastAsia" w:asciiTheme="minorEastAsia" w:hAnsiTheme="minorEastAsia" w:eastAsiaTheme="minorEastAsia" w:cstheme="minorEastAsia"/>
          <w:b w:val="0"/>
          <w:bCs w:val="0"/>
          <w:sz w:val="24"/>
          <w:szCs w:val="24"/>
          <w:highlight w:val="none"/>
          <w:u w:val="none"/>
        </w:rPr>
        <w:t>；对于使用年限不超过15年的限速器，每2年进行一次</w:t>
      </w:r>
      <w:r>
        <w:rPr>
          <w:rFonts w:hint="eastAsia" w:asciiTheme="minorEastAsia" w:hAnsiTheme="minorEastAsia" w:eastAsiaTheme="minorEastAsia" w:cstheme="minorEastAsia"/>
          <w:b w:val="0"/>
          <w:bCs w:val="0"/>
          <w:sz w:val="24"/>
          <w:szCs w:val="24"/>
          <w:highlight w:val="none"/>
          <w:u w:val="none"/>
          <w:lang w:eastAsia="zh-CN"/>
        </w:rPr>
        <w:t>检测；</w:t>
      </w:r>
      <w:r>
        <w:rPr>
          <w:rFonts w:hint="eastAsia" w:asciiTheme="minorEastAsia" w:hAnsiTheme="minorEastAsia" w:eastAsiaTheme="minorEastAsia" w:cstheme="minorEastAsia"/>
          <w:b w:val="0"/>
          <w:bCs w:val="0"/>
          <w:sz w:val="24"/>
          <w:szCs w:val="24"/>
          <w:highlight w:val="none"/>
          <w:u w:val="none"/>
        </w:rPr>
        <w:t>对于使用年限超过15年的限速器，每年进行一次</w:t>
      </w:r>
      <w:r>
        <w:rPr>
          <w:rFonts w:hint="eastAsia" w:asciiTheme="minorEastAsia" w:hAnsiTheme="minorEastAsia" w:eastAsiaTheme="minorEastAsia" w:cstheme="minorEastAsia"/>
          <w:b w:val="0"/>
          <w:bCs w:val="0"/>
          <w:sz w:val="24"/>
          <w:szCs w:val="24"/>
          <w:highlight w:val="none"/>
          <w:u w:val="none"/>
          <w:lang w:eastAsia="zh-CN"/>
        </w:rPr>
        <w:t>检测</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费用由</w:t>
      </w:r>
      <w:r>
        <w:rPr>
          <w:rFonts w:hint="eastAsia" w:asciiTheme="minorEastAsia" w:hAnsiTheme="minorEastAsia" w:eastAsiaTheme="minorEastAsia" w:cstheme="minorEastAsia"/>
          <w:b w:val="0"/>
          <w:bCs w:val="0"/>
          <w:sz w:val="24"/>
          <w:szCs w:val="24"/>
          <w:highlight w:val="none"/>
          <w:u w:val="none"/>
        </w:rPr>
        <w:t>由中标人承担。</w:t>
      </w:r>
    </w:p>
    <w:p w14:paraId="2A219A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4、中标人须每月对每台机组进行至少二次(每隔15天)检查保养，保养符合行业安全运行标准。</w:t>
      </w:r>
    </w:p>
    <w:p w14:paraId="0E9690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5、中标人须将保养单</w:t>
      </w:r>
      <w:r>
        <w:rPr>
          <w:rFonts w:hint="eastAsia" w:asciiTheme="minorEastAsia" w:hAnsiTheme="minorEastAsia" w:eastAsiaTheme="minorEastAsia" w:cstheme="minorEastAsia"/>
          <w:b w:val="0"/>
          <w:bCs w:val="0"/>
          <w:sz w:val="24"/>
          <w:szCs w:val="24"/>
          <w:highlight w:val="none"/>
          <w:u w:val="none"/>
          <w:lang w:eastAsia="zh-CN"/>
        </w:rPr>
        <w:t>交至电梯管理人</w:t>
      </w:r>
      <w:r>
        <w:rPr>
          <w:rFonts w:hint="eastAsia" w:asciiTheme="minorEastAsia" w:hAnsiTheme="minorEastAsia" w:eastAsiaTheme="minorEastAsia" w:cstheme="minorEastAsia"/>
          <w:b w:val="0"/>
          <w:bCs w:val="0"/>
          <w:sz w:val="24"/>
          <w:szCs w:val="24"/>
          <w:highlight w:val="none"/>
          <w:u w:val="none"/>
        </w:rPr>
        <w:t>，由</w:t>
      </w:r>
      <w:r>
        <w:rPr>
          <w:rFonts w:hint="eastAsia" w:asciiTheme="minorEastAsia" w:hAnsiTheme="minorEastAsia" w:eastAsiaTheme="minorEastAsia" w:cstheme="minorEastAsia"/>
          <w:b w:val="0"/>
          <w:bCs w:val="0"/>
          <w:sz w:val="24"/>
          <w:szCs w:val="24"/>
          <w:highlight w:val="none"/>
          <w:u w:val="none"/>
          <w:lang w:eastAsia="zh-CN"/>
        </w:rPr>
        <w:t>管理</w:t>
      </w:r>
      <w:r>
        <w:rPr>
          <w:rFonts w:hint="eastAsia" w:asciiTheme="minorEastAsia" w:hAnsiTheme="minorEastAsia" w:eastAsiaTheme="minorEastAsia" w:cstheme="minorEastAsia"/>
          <w:b w:val="0"/>
          <w:bCs w:val="0"/>
          <w:sz w:val="24"/>
          <w:szCs w:val="24"/>
          <w:highlight w:val="none"/>
          <w:u w:val="none"/>
        </w:rPr>
        <w:t>单位电梯负责人签字。保养任务的完成与否，以保养单为准。</w:t>
      </w:r>
    </w:p>
    <w:p w14:paraId="6D647E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6、中标人须在保养时设置现场安全警示标志。</w:t>
      </w:r>
    </w:p>
    <w:p w14:paraId="7FE0A4F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7、中标人应免费提供例行保养所需的人工及润滑油、润滑脂和清洁材料等。</w:t>
      </w:r>
    </w:p>
    <w:p w14:paraId="1745C8D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须提供24小时的应急响应服务，且能在接到故障或事故报警后30分钟内到达现场，并能提供正常连续的服务直至故障或事故排除。对电梯困人事故要求在20分钟内到达现场，10分钟内把乘客从轿厢中救出。对非电子板原因的常见故障要求在60分钟内排除，对电子板原因的故障应在</w:t>
      </w:r>
      <w:r>
        <w:rPr>
          <w:rFonts w:hint="eastAsia" w:asciiTheme="minorEastAsia" w:hAnsiTheme="minorEastAsia" w:eastAsiaTheme="minorEastAsia" w:cstheme="minorEastAsia"/>
          <w:b w:val="0"/>
          <w:bCs w:val="0"/>
          <w:sz w:val="24"/>
          <w:szCs w:val="24"/>
          <w:highlight w:val="none"/>
          <w:u w:val="none"/>
          <w:lang w:eastAsia="zh-CN"/>
        </w:rPr>
        <w:t>行业内</w:t>
      </w:r>
      <w:r>
        <w:rPr>
          <w:rFonts w:hint="eastAsia" w:asciiTheme="minorEastAsia" w:hAnsiTheme="minorEastAsia" w:eastAsiaTheme="minorEastAsia" w:cstheme="minorEastAsia"/>
          <w:b w:val="0"/>
          <w:bCs w:val="0"/>
          <w:sz w:val="24"/>
          <w:szCs w:val="24"/>
          <w:highlight w:val="none"/>
          <w:u w:val="none"/>
        </w:rPr>
        <w:t>普遍认可的合理时间内解决。</w:t>
      </w:r>
    </w:p>
    <w:p w14:paraId="67C065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9、中标人负责免费提供、维修、更换除曳引轮、主机马达、主驱动变频器、钢丝绳以外所有</w:t>
      </w:r>
      <w:r>
        <w:rPr>
          <w:rFonts w:hint="eastAsia" w:asciiTheme="minorEastAsia" w:hAnsiTheme="minorEastAsia" w:eastAsiaTheme="minorEastAsia" w:cstheme="minorEastAsia"/>
          <w:b w:val="0"/>
          <w:bCs w:val="0"/>
          <w:sz w:val="24"/>
          <w:szCs w:val="24"/>
          <w:highlight w:val="none"/>
          <w:u w:val="none"/>
          <w:lang w:eastAsia="zh-CN"/>
        </w:rPr>
        <w:t>含</w:t>
      </w:r>
      <w:r>
        <w:rPr>
          <w:rFonts w:hint="eastAsia" w:asciiTheme="minorEastAsia" w:hAnsiTheme="minorEastAsia" w:eastAsiaTheme="minorEastAsia" w:cstheme="minorEastAsia"/>
          <w:b w:val="0"/>
          <w:bCs w:val="0"/>
          <w:color w:val="FF0000"/>
          <w:sz w:val="24"/>
          <w:szCs w:val="24"/>
          <w:highlight w:val="none"/>
          <w:u w:val="none"/>
          <w:lang w:eastAsia="zh-CN"/>
        </w:rPr>
        <w:t>维修费用</w:t>
      </w:r>
      <w:r>
        <w:rPr>
          <w:rFonts w:hint="eastAsia" w:asciiTheme="minorEastAsia" w:hAnsiTheme="minorEastAsia" w:eastAsiaTheme="minorEastAsia" w:cstheme="minorEastAsia"/>
          <w:b w:val="0"/>
          <w:bCs w:val="0"/>
          <w:color w:val="FF0000"/>
          <w:sz w:val="24"/>
          <w:szCs w:val="24"/>
          <w:highlight w:val="none"/>
          <w:u w:val="none"/>
        </w:rPr>
        <w:t>500元（含）人民币以内</w:t>
      </w:r>
      <w:r>
        <w:rPr>
          <w:rFonts w:hint="eastAsia" w:asciiTheme="minorEastAsia" w:hAnsiTheme="minorEastAsia" w:eastAsiaTheme="minorEastAsia" w:cstheme="minorEastAsia"/>
          <w:b w:val="0"/>
          <w:bCs w:val="0"/>
          <w:sz w:val="24"/>
          <w:szCs w:val="24"/>
          <w:highlight w:val="none"/>
          <w:u w:val="none"/>
        </w:rPr>
        <w:t>原厂零部件(不可抗力情况除外)。对更换下来的电子器件应由</w:t>
      </w:r>
      <w:r>
        <w:rPr>
          <w:rFonts w:hint="eastAsia" w:asciiTheme="minorEastAsia" w:hAnsiTheme="minorEastAsia" w:eastAsiaTheme="minorEastAsia" w:cstheme="minorEastAsia"/>
          <w:b w:val="0"/>
          <w:bCs w:val="0"/>
          <w:sz w:val="24"/>
          <w:szCs w:val="24"/>
          <w:highlight w:val="none"/>
          <w:u w:val="none"/>
          <w:lang w:eastAsia="zh-CN"/>
        </w:rPr>
        <w:t>甲方</w:t>
      </w:r>
      <w:r>
        <w:rPr>
          <w:rFonts w:hint="eastAsia" w:asciiTheme="minorEastAsia" w:hAnsiTheme="minorEastAsia" w:eastAsiaTheme="minorEastAsia" w:cstheme="minorEastAsia"/>
          <w:b w:val="0"/>
          <w:bCs w:val="0"/>
          <w:sz w:val="24"/>
          <w:szCs w:val="24"/>
          <w:highlight w:val="none"/>
          <w:u w:val="none"/>
        </w:rPr>
        <w:t>保管或由</w:t>
      </w:r>
      <w:r>
        <w:rPr>
          <w:rFonts w:hint="eastAsia" w:asciiTheme="minorEastAsia" w:hAnsiTheme="minorEastAsia" w:eastAsiaTheme="minorEastAsia" w:cstheme="minorEastAsia"/>
          <w:b w:val="0"/>
          <w:bCs w:val="0"/>
          <w:sz w:val="24"/>
          <w:szCs w:val="24"/>
          <w:highlight w:val="none"/>
          <w:u w:val="none"/>
          <w:lang w:eastAsia="zh-CN"/>
        </w:rPr>
        <w:t>甲方</w:t>
      </w:r>
      <w:r>
        <w:rPr>
          <w:rFonts w:hint="eastAsia" w:asciiTheme="minorEastAsia" w:hAnsiTheme="minorEastAsia" w:eastAsiaTheme="minorEastAsia" w:cstheme="minorEastAsia"/>
          <w:b w:val="0"/>
          <w:bCs w:val="0"/>
          <w:sz w:val="24"/>
          <w:szCs w:val="24"/>
          <w:highlight w:val="none"/>
          <w:u w:val="none"/>
        </w:rPr>
        <w:t>与维保单位共同销毁。</w:t>
      </w:r>
    </w:p>
    <w:p w14:paraId="033E1E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10、若中标方人员在维保或应急服务工作过程中因疏忽或失职，造成甲方电梯设备的损害及人员伤残的，中标方负责赔偿。</w:t>
      </w:r>
    </w:p>
    <w:p w14:paraId="01BFCE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11、若出现以下情况，则在结算时按次数进行处罚：</w:t>
      </w:r>
    </w:p>
    <w:p w14:paraId="552BD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1)未完成保养任务，扣除总维保费的10%；</w:t>
      </w:r>
    </w:p>
    <w:p w14:paraId="09E4E2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2)电梯出现紧急情况，如困人，未按要求到达现场每次处1000元罚款；</w:t>
      </w:r>
    </w:p>
    <w:p w14:paraId="0E8256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3)电梯非正常运行或因故障连续停止运行三天以上，每次处1000元罚款；</w:t>
      </w:r>
    </w:p>
    <w:p w14:paraId="267DA0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4）一般故障维修严重超期，或因配件延误严重超期，每次处1000元罚款；5)由于中标方疏忽或失职，造成设备损坏、人员伤残等不良后果的，除按规定赔偿外，另外处1000元罚款；</w:t>
      </w:r>
    </w:p>
    <w:p w14:paraId="49F972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12、中标人须提供24小时维修服务，在非正常时间内进行保养服务时，不再加收其他费用。</w:t>
      </w:r>
    </w:p>
    <w:p w14:paraId="4746FA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13、中标方应每季度给甲方工作人员给予</w:t>
      </w:r>
      <w:r>
        <w:rPr>
          <w:rFonts w:hint="eastAsia" w:asciiTheme="minorEastAsia" w:hAnsiTheme="minorEastAsia" w:eastAsiaTheme="minorEastAsia" w:cstheme="minorEastAsia"/>
          <w:b w:val="0"/>
          <w:bCs w:val="0"/>
          <w:sz w:val="24"/>
          <w:szCs w:val="24"/>
          <w:highlight w:val="none"/>
          <w:u w:val="none"/>
        </w:rPr>
        <w:fldChar w:fldCharType="begin"/>
      </w:r>
      <w:r>
        <w:rPr>
          <w:rFonts w:hint="eastAsia" w:asciiTheme="minorEastAsia" w:hAnsiTheme="minorEastAsia" w:eastAsiaTheme="minorEastAsia" w:cstheme="minorEastAsia"/>
          <w:b w:val="0"/>
          <w:bCs w:val="0"/>
          <w:sz w:val="24"/>
          <w:szCs w:val="24"/>
          <w:highlight w:val="none"/>
          <w:u w:val="none"/>
        </w:rPr>
        <w:instrText xml:space="preserve"> HYPERLINK "http://cpro.baidu.com/cpro/ui/uijs.php?rs=1&amp;u=http%3A%2F%2Fwww%2E51test%2Enet%2Fshow%2F3147998%2Ehtml&amp;p=baidu&amp;c=news&amp;n=10&amp;t=tpclicked3_hc&amp;q=chinacpunioncpr&amp;k=%CF%FB%B7%C0%D6%AA%CA%B6&amp;k0=%CF%FB%B7%C0&amp;k1=%BA%CF%CD%AC&amp;k2=%CF%FB%B7%C0%C9%E8%B1%B8&amp;k3=%BA%CF%CD%AC%B7%A8&amp;k4=%CF%FB%B7%C0%D6%AA%CA%B6&amp;k5=%C3%F0%BB%F0&amp;sid=d88f3ce14a38450a&amp;ch=0&amp;tu=u1305503&amp;jk=0218553c2544d3b2&amp;cf=1&amp;fv=11&amp;stid=9&amp;urlid=0&amp;luki=5" \t "_blank" </w:instrText>
      </w:r>
      <w:r>
        <w:rPr>
          <w:rFonts w:hint="eastAsia" w:asciiTheme="minorEastAsia" w:hAnsiTheme="minorEastAsia" w:eastAsiaTheme="minorEastAsia" w:cstheme="minorEastAsia"/>
          <w:b w:val="0"/>
          <w:bCs w:val="0"/>
          <w:sz w:val="24"/>
          <w:szCs w:val="24"/>
          <w:highlight w:val="none"/>
          <w:u w:val="none"/>
        </w:rPr>
        <w:fldChar w:fldCharType="separate"/>
      </w:r>
      <w:r>
        <w:rPr>
          <w:rFonts w:hint="eastAsia" w:asciiTheme="minorEastAsia" w:hAnsiTheme="minorEastAsia" w:eastAsiaTheme="minorEastAsia" w:cstheme="minorEastAsia"/>
          <w:b w:val="0"/>
          <w:bCs w:val="0"/>
          <w:sz w:val="24"/>
          <w:szCs w:val="24"/>
          <w:highlight w:val="none"/>
          <w:u w:val="none"/>
        </w:rPr>
        <w:t>电梯知识</w:t>
      </w:r>
      <w:r>
        <w:rPr>
          <w:rFonts w:hint="eastAsia" w:asciiTheme="minorEastAsia" w:hAnsiTheme="minorEastAsia" w:eastAsiaTheme="minorEastAsia" w:cstheme="minorEastAsia"/>
          <w:b w:val="0"/>
          <w:bCs w:val="0"/>
          <w:sz w:val="24"/>
          <w:szCs w:val="24"/>
          <w:highlight w:val="none"/>
          <w:u w:val="none"/>
        </w:rPr>
        <w:fldChar w:fldCharType="end"/>
      </w:r>
      <w:r>
        <w:rPr>
          <w:rFonts w:hint="eastAsia" w:asciiTheme="minorEastAsia" w:hAnsiTheme="minorEastAsia" w:eastAsiaTheme="minorEastAsia" w:cstheme="minorEastAsia"/>
          <w:b w:val="0"/>
          <w:bCs w:val="0"/>
          <w:sz w:val="24"/>
          <w:szCs w:val="24"/>
          <w:highlight w:val="none"/>
          <w:u w:val="none"/>
        </w:rPr>
        <w:t>、电梯操作、电梯应急情况处理等方面提供1次培训，每次不得少于2个课时。</w:t>
      </w:r>
    </w:p>
    <w:p w14:paraId="10BF55B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投标人中标后，须委派专业维修人员在溧水区内24小时驻足。驻点服务的人员数量按每30台不少于1人标准配备（但修理时须有2人及以上持证人员在场），并提供驻点人员的姓名、通迅号码并提供他们有效的特种设备作业人员资格证书复印件（须加盖聘用单位印章及社保证明并每三月更新一次）</w:t>
      </w:r>
    </w:p>
    <w:p w14:paraId="31DEAF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15、中标方维护保养人员进入医院内进行维修保养工作时必须佩带正式工人证件并遵守医院的有关规定及管理制度，由于中标方原因出现非法违章作业，一切后果由中标方承担。</w:t>
      </w:r>
    </w:p>
    <w:p w14:paraId="70CA16D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16、在日常维护保养期届满时，须经法定定期检验并无因维护保养原因的不合格项目存在。</w:t>
      </w:r>
    </w:p>
    <w:p w14:paraId="71E687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17、保证在任何情况下不损坏甲方及业主或他人的任何设施、财产，若发生并查证确属中标方原因造成的损坏，中标方应负责给予修复、更换和赔偿。</w:t>
      </w:r>
    </w:p>
    <w:p w14:paraId="1A9558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18、中标方维护保养的电梯无法通过相关单位检查、验收的，由中标方负责，并承担法律责任和经济处罚。</w:t>
      </w:r>
    </w:p>
    <w:p w14:paraId="40BA21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19、中标方工作人员应注意安全操作，如发生人身伤亡、财产损失由中标方承担相应责任。 </w:t>
      </w:r>
    </w:p>
    <w:p w14:paraId="4058B3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20、如因使用不当造成电梯故障或损坏，中标单位有责任及时将其修复，使电梯恢复安全、正常运行。</w:t>
      </w:r>
    </w:p>
    <w:p w14:paraId="5988E3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21、</w:t>
      </w:r>
      <w:r>
        <w:rPr>
          <w:rFonts w:hint="eastAsia" w:asciiTheme="minorEastAsia" w:hAnsiTheme="minorEastAsia" w:eastAsiaTheme="minorEastAsia" w:cstheme="minorEastAsia"/>
          <w:b w:val="0"/>
          <w:bCs w:val="0"/>
          <w:color w:val="FF0000"/>
          <w:sz w:val="24"/>
          <w:szCs w:val="24"/>
          <w:highlight w:val="none"/>
          <w:u w:val="none"/>
        </w:rPr>
        <w:t>500元（含）人民币以内的维修</w:t>
      </w:r>
      <w:r>
        <w:rPr>
          <w:rFonts w:hint="eastAsia" w:asciiTheme="minorEastAsia" w:hAnsiTheme="minorEastAsia" w:eastAsiaTheme="minorEastAsia" w:cstheme="minorEastAsia"/>
          <w:b w:val="0"/>
          <w:bCs w:val="0"/>
          <w:sz w:val="24"/>
          <w:szCs w:val="24"/>
          <w:highlight w:val="none"/>
          <w:u w:val="none"/>
        </w:rPr>
        <w:t>招标人将不再另外支付维修费用，中标方保证及时供应及提供送货上门服务；所有配件必须是原厂家生产。投标时请提供原厂零部件价格清单，若不提供按无效标处理。</w:t>
      </w:r>
    </w:p>
    <w:p w14:paraId="5DB8BD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三</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日常维护保养应遵守的标准</w:t>
      </w:r>
    </w:p>
    <w:p w14:paraId="58FD63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1、电梯使用管理与维修保养规则TSG T5001-2009</w:t>
      </w:r>
    </w:p>
    <w:p w14:paraId="3C95CC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2、地方电梯维修保养安全管理规范 </w:t>
      </w:r>
    </w:p>
    <w:p w14:paraId="4ED750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3、电梯维修规范GB/T18775-2002</w:t>
      </w:r>
    </w:p>
    <w:p w14:paraId="5B1024F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4、电梯安装使用维护说明书</w:t>
      </w:r>
    </w:p>
    <w:p w14:paraId="3966B0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5、维保合同</w:t>
      </w:r>
    </w:p>
    <w:p w14:paraId="4041BB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四</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综合说明及其它要求：</w:t>
      </w:r>
    </w:p>
    <w:p w14:paraId="6D2CD8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1、响应单位提供的维保方案能够达到采购单位要求，同时明确详细的服务内容。</w:t>
      </w:r>
    </w:p>
    <w:p w14:paraId="2654AC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2、响应单位必须承诺采购文件中提出的全部设计要求，如果其中某些条款不响应时，应在文件中逐条列出，未列出的视同响应。</w:t>
      </w:r>
    </w:p>
    <w:p w14:paraId="0A5C72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3、供应商必须按照采购文件要求配置工作人员数量，并按照《劳动法》及南京市的有关规定支付工资、节假加班费和交纳正常的社会保险， </w:t>
      </w:r>
    </w:p>
    <w:p w14:paraId="3D91BE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响应单位应对所响应项目的全部内容进行报价，只报其中部分内容者，其响应文件将被拒绝。响应报价包括在服务期内所需的劳务支出、保险、加班费、福利费、配套费用、税费及服务相关等所发生的全部费用以及响应供应商企业利润、税金和政策性文件规定及合同包含的所有风险、责任等各项应有费用。</w:t>
      </w:r>
    </w:p>
    <w:p w14:paraId="1B86D7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5、中标单位派专门的管理人员对全部服务人员进行全面管理，并积极主动地与采购单位协调做好安全防范工作。</w:t>
      </w:r>
    </w:p>
    <w:p w14:paraId="641BE7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6、分包与转包：本项目禁止整体或部分分包或转包。</w:t>
      </w:r>
    </w:p>
    <w:p w14:paraId="652041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7、报价要求：投标总报价一次报定，包括电梯维保服务</w:t>
      </w:r>
      <w:r>
        <w:rPr>
          <w:rFonts w:hint="eastAsia" w:asciiTheme="minorEastAsia" w:hAnsiTheme="minorEastAsia" w:eastAsiaTheme="minorEastAsia" w:cstheme="minorEastAsia"/>
          <w:b w:val="0"/>
          <w:bCs w:val="0"/>
          <w:sz w:val="24"/>
          <w:szCs w:val="24"/>
          <w:highlight w:val="none"/>
          <w:u w:val="none"/>
          <w:lang w:eastAsia="zh-CN"/>
        </w:rPr>
        <w:t>，含</w:t>
      </w:r>
      <w:r>
        <w:rPr>
          <w:rFonts w:hint="eastAsia" w:asciiTheme="minorEastAsia" w:hAnsiTheme="minorEastAsia" w:eastAsiaTheme="minorEastAsia" w:cstheme="minorEastAsia"/>
          <w:b w:val="0"/>
          <w:bCs w:val="0"/>
          <w:sz w:val="24"/>
          <w:szCs w:val="24"/>
          <w:highlight w:val="none"/>
          <w:u w:val="none"/>
        </w:rPr>
        <w:t>保险、税金、培训、日常养护、辅助材料、专用工具、报关等费用。</w:t>
      </w:r>
    </w:p>
    <w:p w14:paraId="34978F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8、知识产权：</w:t>
      </w:r>
    </w:p>
    <w:p w14:paraId="268173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中标人应保证采购人免除且中标人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448043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9、投标人必须承诺响应采购文件中提出的全部技术规格与要求；如果以其中某些条款不响应时，应在文件中逐条列出，未列出的视同响应。</w:t>
      </w:r>
    </w:p>
    <w:p w14:paraId="71E945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10、投标文件以中文资料为准。</w:t>
      </w:r>
    </w:p>
    <w:p w14:paraId="58C348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11、采购文件和投标文件是合同的不可分割的部分。</w:t>
      </w:r>
    </w:p>
    <w:p w14:paraId="7C355C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12、其他优惠条件，请予以书面说明。</w:t>
      </w:r>
    </w:p>
    <w:p w14:paraId="63AA68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中标人全部服务人员劳动合同须严格按《中华人民共和国劳动法》执行，全部服务人员应严格按国家有关法律、法规要求的标准、基数和比列缴纳养老金、医疗保险、失业保险、工伤、生育险等福利并需向采购人提供缴纳各类员工福利证明复印件。</w:t>
      </w:r>
    </w:p>
    <w:p w14:paraId="540D58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14、中标人在合同期内如因考核不合格或其他原因提前退场的，则须无条件配合甲方做好交接工作。</w:t>
      </w:r>
    </w:p>
    <w:p w14:paraId="0FE9A515">
      <w:pPr>
        <w:pStyle w:val="2"/>
      </w:pPr>
    </w:p>
    <w:p w14:paraId="285147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附件A</w:t>
      </w:r>
    </w:p>
    <w:p w14:paraId="609DC8B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曳引与强制驱动电梯维护保养项目（内容）和要求</w:t>
      </w:r>
    </w:p>
    <w:p w14:paraId="0EA44A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A1  半月维护保养项目（内容）和要求</w:t>
      </w:r>
    </w:p>
    <w:p w14:paraId="6333BC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半月维护保养项目（内容）和要求见表A-1。                                                                                </w:t>
      </w:r>
    </w:p>
    <w:p w14:paraId="341BBF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表A-1   半月维护保养项目（内容）和要求</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634"/>
        <w:gridCol w:w="5540"/>
      </w:tblGrid>
      <w:tr w14:paraId="37D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tcBorders>
            <w:noWrap/>
            <w:vAlign w:val="center"/>
          </w:tcPr>
          <w:p w14:paraId="71A808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34" w:type="dxa"/>
            <w:tcBorders>
              <w:top w:val="single" w:color="auto" w:sz="12" w:space="0"/>
            </w:tcBorders>
            <w:noWrap w:val="0"/>
            <w:vAlign w:val="center"/>
          </w:tcPr>
          <w:p w14:paraId="23FD26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5540" w:type="dxa"/>
            <w:tcBorders>
              <w:top w:val="single" w:color="auto" w:sz="12" w:space="0"/>
              <w:right w:val="single" w:color="auto" w:sz="12" w:space="0"/>
            </w:tcBorders>
            <w:noWrap/>
            <w:vAlign w:val="center"/>
          </w:tcPr>
          <w:p w14:paraId="31F32A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5FCA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6718C1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34" w:type="dxa"/>
            <w:noWrap w:val="0"/>
            <w:vAlign w:val="center"/>
          </w:tcPr>
          <w:p w14:paraId="10A080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机房、滑轮间环境</w:t>
            </w:r>
          </w:p>
        </w:tc>
        <w:tc>
          <w:tcPr>
            <w:tcW w:w="5540" w:type="dxa"/>
            <w:tcBorders>
              <w:right w:val="single" w:color="auto" w:sz="12" w:space="0"/>
            </w:tcBorders>
            <w:noWrap/>
            <w:vAlign w:val="center"/>
          </w:tcPr>
          <w:p w14:paraId="22F093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清洁，门窗完好、照明正常 </w:t>
            </w:r>
          </w:p>
        </w:tc>
      </w:tr>
      <w:tr w14:paraId="0A21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412F2C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34" w:type="dxa"/>
            <w:noWrap w:val="0"/>
            <w:vAlign w:val="center"/>
          </w:tcPr>
          <w:p w14:paraId="142DE5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手动紧急操作装置</w:t>
            </w:r>
          </w:p>
        </w:tc>
        <w:tc>
          <w:tcPr>
            <w:tcW w:w="5540" w:type="dxa"/>
            <w:tcBorders>
              <w:right w:val="single" w:color="auto" w:sz="12" w:space="0"/>
            </w:tcBorders>
            <w:noWrap/>
            <w:vAlign w:val="center"/>
          </w:tcPr>
          <w:p w14:paraId="2C128D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齐全，在指定位置</w:t>
            </w:r>
          </w:p>
        </w:tc>
      </w:tr>
      <w:tr w14:paraId="31DA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AB32E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34" w:type="dxa"/>
            <w:noWrap w:val="0"/>
            <w:vAlign w:val="center"/>
          </w:tcPr>
          <w:p w14:paraId="6F1391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驱动主机</w:t>
            </w:r>
          </w:p>
        </w:tc>
        <w:tc>
          <w:tcPr>
            <w:tcW w:w="5540" w:type="dxa"/>
            <w:tcBorders>
              <w:right w:val="single" w:color="auto" w:sz="12" w:space="0"/>
            </w:tcBorders>
            <w:noWrap/>
            <w:vAlign w:val="center"/>
          </w:tcPr>
          <w:p w14:paraId="7A987F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运行时无异常振动和异常声响</w:t>
            </w:r>
          </w:p>
        </w:tc>
      </w:tr>
      <w:tr w14:paraId="12D1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6F5BE9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34" w:type="dxa"/>
            <w:noWrap w:val="0"/>
            <w:vAlign w:val="center"/>
          </w:tcPr>
          <w:p w14:paraId="28F833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制动器各销轴部位</w:t>
            </w:r>
          </w:p>
        </w:tc>
        <w:tc>
          <w:tcPr>
            <w:tcW w:w="5540" w:type="dxa"/>
            <w:tcBorders>
              <w:right w:val="single" w:color="auto" w:sz="12" w:space="0"/>
            </w:tcBorders>
            <w:noWrap/>
            <w:vAlign w:val="center"/>
          </w:tcPr>
          <w:p w14:paraId="72DFB8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动作灵活</w:t>
            </w:r>
          </w:p>
        </w:tc>
      </w:tr>
      <w:tr w14:paraId="58F2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82D2E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34" w:type="dxa"/>
            <w:noWrap w:val="0"/>
            <w:vAlign w:val="center"/>
          </w:tcPr>
          <w:p w14:paraId="3FD096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制动器间隙</w:t>
            </w:r>
          </w:p>
        </w:tc>
        <w:tc>
          <w:tcPr>
            <w:tcW w:w="5540" w:type="dxa"/>
            <w:tcBorders>
              <w:right w:val="single" w:color="auto" w:sz="12" w:space="0"/>
            </w:tcBorders>
            <w:noWrap/>
            <w:vAlign w:val="center"/>
          </w:tcPr>
          <w:p w14:paraId="52E775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打开时制动衬与制动轮不应发生摩擦，间隙值符合制造单位要求</w:t>
            </w:r>
          </w:p>
        </w:tc>
      </w:tr>
      <w:tr w14:paraId="749E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51659B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34" w:type="dxa"/>
            <w:noWrap w:val="0"/>
            <w:vAlign w:val="center"/>
          </w:tcPr>
          <w:p w14:paraId="79CDF0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制动器作为轿厢意外移动保护装置制停子系统时的自监测</w:t>
            </w:r>
          </w:p>
        </w:tc>
        <w:tc>
          <w:tcPr>
            <w:tcW w:w="5540" w:type="dxa"/>
            <w:tcBorders>
              <w:right w:val="single" w:color="auto" w:sz="12" w:space="0"/>
            </w:tcBorders>
            <w:noWrap/>
            <w:vAlign w:val="center"/>
          </w:tcPr>
          <w:p w14:paraId="65B15C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制动力人工方式检测符合使用维护说明书要求；制动力自监测系统有记录</w:t>
            </w:r>
          </w:p>
        </w:tc>
      </w:tr>
      <w:tr w14:paraId="6AD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56B11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34" w:type="dxa"/>
            <w:noWrap w:val="0"/>
            <w:vAlign w:val="center"/>
          </w:tcPr>
          <w:p w14:paraId="379527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编码器</w:t>
            </w:r>
          </w:p>
        </w:tc>
        <w:tc>
          <w:tcPr>
            <w:tcW w:w="5540" w:type="dxa"/>
            <w:tcBorders>
              <w:right w:val="single" w:color="auto" w:sz="12" w:space="0"/>
            </w:tcBorders>
            <w:noWrap/>
            <w:vAlign w:val="center"/>
          </w:tcPr>
          <w:p w14:paraId="4CA51D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清洁，安装牢固</w:t>
            </w:r>
          </w:p>
        </w:tc>
      </w:tr>
      <w:tr w14:paraId="04F9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FA509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34" w:type="dxa"/>
            <w:noWrap w:val="0"/>
            <w:vAlign w:val="center"/>
          </w:tcPr>
          <w:p w14:paraId="0B90F3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限速器各销轴部位</w:t>
            </w:r>
          </w:p>
        </w:tc>
        <w:tc>
          <w:tcPr>
            <w:tcW w:w="5540" w:type="dxa"/>
            <w:tcBorders>
              <w:right w:val="single" w:color="auto" w:sz="12" w:space="0"/>
            </w:tcBorders>
            <w:noWrap/>
            <w:vAlign w:val="center"/>
          </w:tcPr>
          <w:p w14:paraId="71C91D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润滑，转动灵活；电气开关正常</w:t>
            </w:r>
          </w:p>
        </w:tc>
      </w:tr>
      <w:tr w14:paraId="1001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2138A6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34" w:type="dxa"/>
            <w:noWrap w:val="0"/>
            <w:vAlign w:val="center"/>
          </w:tcPr>
          <w:p w14:paraId="7B4176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层门和轿门旁路装置</w:t>
            </w:r>
          </w:p>
        </w:tc>
        <w:tc>
          <w:tcPr>
            <w:tcW w:w="5540" w:type="dxa"/>
            <w:tcBorders>
              <w:right w:val="single" w:color="auto" w:sz="12" w:space="0"/>
            </w:tcBorders>
            <w:noWrap/>
            <w:vAlign w:val="center"/>
          </w:tcPr>
          <w:p w14:paraId="78A4BA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5D8C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75AB34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34" w:type="dxa"/>
            <w:noWrap w:val="0"/>
            <w:vAlign w:val="center"/>
          </w:tcPr>
          <w:p w14:paraId="6A0079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紧急电动运行</w:t>
            </w:r>
          </w:p>
        </w:tc>
        <w:tc>
          <w:tcPr>
            <w:tcW w:w="5540" w:type="dxa"/>
            <w:tcBorders>
              <w:right w:val="single" w:color="auto" w:sz="12" w:space="0"/>
            </w:tcBorders>
            <w:noWrap/>
            <w:vAlign w:val="center"/>
          </w:tcPr>
          <w:p w14:paraId="31E002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035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0CD276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34" w:type="dxa"/>
            <w:noWrap w:val="0"/>
            <w:vAlign w:val="center"/>
          </w:tcPr>
          <w:p w14:paraId="3139F4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轿顶</w:t>
            </w:r>
          </w:p>
        </w:tc>
        <w:tc>
          <w:tcPr>
            <w:tcW w:w="5540" w:type="dxa"/>
            <w:tcBorders>
              <w:right w:val="single" w:color="auto" w:sz="12" w:space="0"/>
            </w:tcBorders>
            <w:noWrap/>
            <w:vAlign w:val="center"/>
          </w:tcPr>
          <w:p w14:paraId="134057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清洁，防护栏安全可靠</w:t>
            </w:r>
          </w:p>
        </w:tc>
      </w:tr>
      <w:tr w14:paraId="3E9B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4EE252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34" w:type="dxa"/>
            <w:noWrap w:val="0"/>
            <w:vAlign w:val="center"/>
          </w:tcPr>
          <w:p w14:paraId="20BC6D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轿顶检修开关、停止装置</w:t>
            </w:r>
          </w:p>
        </w:tc>
        <w:tc>
          <w:tcPr>
            <w:tcW w:w="5540" w:type="dxa"/>
            <w:tcBorders>
              <w:right w:val="single" w:color="auto" w:sz="12" w:space="0"/>
            </w:tcBorders>
            <w:noWrap/>
            <w:vAlign w:val="center"/>
          </w:tcPr>
          <w:p w14:paraId="1AEC1F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730E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09E6F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34" w:type="dxa"/>
            <w:noWrap w:val="0"/>
            <w:vAlign w:val="center"/>
          </w:tcPr>
          <w:p w14:paraId="1DAC31D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导靴上油杯</w:t>
            </w:r>
          </w:p>
        </w:tc>
        <w:tc>
          <w:tcPr>
            <w:tcW w:w="5540" w:type="dxa"/>
            <w:tcBorders>
              <w:right w:val="single" w:color="auto" w:sz="12" w:space="0"/>
            </w:tcBorders>
            <w:noWrap/>
            <w:vAlign w:val="center"/>
          </w:tcPr>
          <w:p w14:paraId="7C2ABF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吸油毛毡齐全，油量适宜，油杯无泄漏</w:t>
            </w:r>
          </w:p>
        </w:tc>
      </w:tr>
      <w:tr w14:paraId="6A14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7EB678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w:t>
            </w:r>
          </w:p>
        </w:tc>
        <w:tc>
          <w:tcPr>
            <w:tcW w:w="3634" w:type="dxa"/>
            <w:noWrap w:val="0"/>
            <w:vAlign w:val="center"/>
          </w:tcPr>
          <w:p w14:paraId="1B71EC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对重/平衡重块及其压板</w:t>
            </w:r>
          </w:p>
        </w:tc>
        <w:tc>
          <w:tcPr>
            <w:tcW w:w="5540" w:type="dxa"/>
            <w:tcBorders>
              <w:right w:val="single" w:color="auto" w:sz="12" w:space="0"/>
            </w:tcBorders>
            <w:noWrap/>
            <w:vAlign w:val="center"/>
          </w:tcPr>
          <w:p w14:paraId="724423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对重/平衡重块无松动，压板紧固。</w:t>
            </w:r>
          </w:p>
        </w:tc>
      </w:tr>
      <w:tr w14:paraId="3334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10962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w:t>
            </w:r>
          </w:p>
        </w:tc>
        <w:tc>
          <w:tcPr>
            <w:tcW w:w="3634" w:type="dxa"/>
            <w:noWrap w:val="0"/>
            <w:vAlign w:val="center"/>
          </w:tcPr>
          <w:p w14:paraId="306BDB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井道照明</w:t>
            </w:r>
          </w:p>
        </w:tc>
        <w:tc>
          <w:tcPr>
            <w:tcW w:w="5540" w:type="dxa"/>
            <w:tcBorders>
              <w:right w:val="single" w:color="auto" w:sz="12" w:space="0"/>
            </w:tcBorders>
            <w:noWrap/>
            <w:vAlign w:val="center"/>
          </w:tcPr>
          <w:p w14:paraId="0B92300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齐全、正常</w:t>
            </w:r>
          </w:p>
        </w:tc>
      </w:tr>
      <w:tr w14:paraId="0261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21AA91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16</w:t>
            </w:r>
          </w:p>
        </w:tc>
        <w:tc>
          <w:tcPr>
            <w:tcW w:w="3634" w:type="dxa"/>
            <w:noWrap w:val="0"/>
            <w:vAlign w:val="center"/>
          </w:tcPr>
          <w:p w14:paraId="46F3A0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轿厢照明、风扇、应急照明</w:t>
            </w:r>
          </w:p>
        </w:tc>
        <w:tc>
          <w:tcPr>
            <w:tcW w:w="5540" w:type="dxa"/>
            <w:tcBorders>
              <w:right w:val="single" w:color="auto" w:sz="12" w:space="0"/>
            </w:tcBorders>
            <w:noWrap/>
            <w:vAlign w:val="center"/>
          </w:tcPr>
          <w:p w14:paraId="15BC96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6CA6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BD098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17</w:t>
            </w:r>
          </w:p>
        </w:tc>
        <w:tc>
          <w:tcPr>
            <w:tcW w:w="3634" w:type="dxa"/>
            <w:noWrap w:val="0"/>
            <w:vAlign w:val="center"/>
          </w:tcPr>
          <w:p w14:paraId="013EED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轿厢检修开关、停止装置</w:t>
            </w:r>
          </w:p>
        </w:tc>
        <w:tc>
          <w:tcPr>
            <w:tcW w:w="5540" w:type="dxa"/>
            <w:tcBorders>
              <w:right w:val="single" w:color="auto" w:sz="12" w:space="0"/>
            </w:tcBorders>
            <w:noWrap/>
            <w:vAlign w:val="center"/>
          </w:tcPr>
          <w:p w14:paraId="291CF1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0F8E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3C4F8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18</w:t>
            </w:r>
          </w:p>
        </w:tc>
        <w:tc>
          <w:tcPr>
            <w:tcW w:w="3634" w:type="dxa"/>
            <w:noWrap w:val="0"/>
            <w:vAlign w:val="center"/>
          </w:tcPr>
          <w:p w14:paraId="1BFC23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轿内报警装置、对讲系统</w:t>
            </w:r>
          </w:p>
        </w:tc>
        <w:tc>
          <w:tcPr>
            <w:tcW w:w="5540" w:type="dxa"/>
            <w:tcBorders>
              <w:right w:val="single" w:color="auto" w:sz="12" w:space="0"/>
            </w:tcBorders>
            <w:noWrap/>
            <w:vAlign w:val="center"/>
          </w:tcPr>
          <w:p w14:paraId="78BEFF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63AA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0C6277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19</w:t>
            </w:r>
          </w:p>
        </w:tc>
        <w:tc>
          <w:tcPr>
            <w:tcW w:w="3634" w:type="dxa"/>
            <w:noWrap w:val="0"/>
            <w:vAlign w:val="center"/>
          </w:tcPr>
          <w:p w14:paraId="0C7187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轿内显示、指令按钮、IC卡系统</w:t>
            </w:r>
          </w:p>
        </w:tc>
        <w:tc>
          <w:tcPr>
            <w:tcW w:w="5540" w:type="dxa"/>
            <w:tcBorders>
              <w:right w:val="single" w:color="auto" w:sz="12" w:space="0"/>
            </w:tcBorders>
            <w:noWrap/>
            <w:vAlign w:val="center"/>
          </w:tcPr>
          <w:p w14:paraId="2ED27D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齐全、有效</w:t>
            </w:r>
          </w:p>
        </w:tc>
      </w:tr>
      <w:tr w14:paraId="3E54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D5C42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20</w:t>
            </w:r>
          </w:p>
        </w:tc>
        <w:tc>
          <w:tcPr>
            <w:tcW w:w="3634" w:type="dxa"/>
            <w:noWrap w:val="0"/>
            <w:vAlign w:val="center"/>
          </w:tcPr>
          <w:p w14:paraId="6E7344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轿门防撞击保护装置（安全触板，光幕、光电等）</w:t>
            </w:r>
          </w:p>
        </w:tc>
        <w:tc>
          <w:tcPr>
            <w:tcW w:w="5540" w:type="dxa"/>
            <w:tcBorders>
              <w:right w:val="single" w:color="auto" w:sz="12" w:space="0"/>
            </w:tcBorders>
            <w:noWrap/>
            <w:vAlign w:val="center"/>
          </w:tcPr>
          <w:p w14:paraId="6CDD464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功能有效</w:t>
            </w:r>
          </w:p>
        </w:tc>
      </w:tr>
      <w:tr w14:paraId="2A9D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26227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21</w:t>
            </w:r>
          </w:p>
        </w:tc>
        <w:tc>
          <w:tcPr>
            <w:tcW w:w="3634" w:type="dxa"/>
            <w:noWrap w:val="0"/>
            <w:vAlign w:val="center"/>
          </w:tcPr>
          <w:p w14:paraId="7B59E8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轿门门锁电气触点</w:t>
            </w:r>
          </w:p>
        </w:tc>
        <w:tc>
          <w:tcPr>
            <w:tcW w:w="5540" w:type="dxa"/>
            <w:tcBorders>
              <w:right w:val="single" w:color="auto" w:sz="12" w:space="0"/>
            </w:tcBorders>
            <w:noWrap/>
            <w:vAlign w:val="center"/>
          </w:tcPr>
          <w:p w14:paraId="4C0F81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 触点接触良好，接线可靠</w:t>
            </w:r>
          </w:p>
        </w:tc>
      </w:tr>
      <w:tr w14:paraId="3BEC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31680E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22</w:t>
            </w:r>
          </w:p>
        </w:tc>
        <w:tc>
          <w:tcPr>
            <w:tcW w:w="3634" w:type="dxa"/>
            <w:noWrap w:val="0"/>
            <w:vAlign w:val="center"/>
          </w:tcPr>
          <w:p w14:paraId="1B43EB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轿门运行</w:t>
            </w:r>
          </w:p>
        </w:tc>
        <w:tc>
          <w:tcPr>
            <w:tcW w:w="5540" w:type="dxa"/>
            <w:tcBorders>
              <w:right w:val="single" w:color="auto" w:sz="12" w:space="0"/>
            </w:tcBorders>
            <w:noWrap/>
            <w:vAlign w:val="center"/>
          </w:tcPr>
          <w:p w14:paraId="369FEAF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开启和关闭工作正常</w:t>
            </w:r>
          </w:p>
        </w:tc>
      </w:tr>
      <w:tr w14:paraId="3A2A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ign w:val="center"/>
          </w:tcPr>
          <w:p w14:paraId="16BE32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23</w:t>
            </w:r>
          </w:p>
        </w:tc>
        <w:tc>
          <w:tcPr>
            <w:tcW w:w="3634" w:type="dxa"/>
            <w:noWrap w:val="0"/>
            <w:vAlign w:val="center"/>
          </w:tcPr>
          <w:p w14:paraId="1FB8BC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轿厢平层准确度</w:t>
            </w:r>
          </w:p>
        </w:tc>
        <w:tc>
          <w:tcPr>
            <w:tcW w:w="5540" w:type="dxa"/>
            <w:tcBorders>
              <w:right w:val="single" w:color="auto" w:sz="12" w:space="0"/>
            </w:tcBorders>
            <w:noWrap/>
            <w:vAlign w:val="center"/>
          </w:tcPr>
          <w:p w14:paraId="11E4C4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符合标准值</w:t>
            </w:r>
          </w:p>
        </w:tc>
      </w:tr>
      <w:tr w14:paraId="72F7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5BE97E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24</w:t>
            </w:r>
          </w:p>
        </w:tc>
        <w:tc>
          <w:tcPr>
            <w:tcW w:w="3634" w:type="dxa"/>
            <w:noWrap w:val="0"/>
            <w:vAlign w:val="center"/>
          </w:tcPr>
          <w:p w14:paraId="1406931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层站召唤、层楼显示</w:t>
            </w:r>
          </w:p>
        </w:tc>
        <w:tc>
          <w:tcPr>
            <w:tcW w:w="5540" w:type="dxa"/>
            <w:tcBorders>
              <w:right w:val="single" w:color="auto" w:sz="12" w:space="0"/>
            </w:tcBorders>
            <w:noWrap/>
            <w:vAlign w:val="center"/>
          </w:tcPr>
          <w:p w14:paraId="2F9122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齐全、有效</w:t>
            </w:r>
          </w:p>
        </w:tc>
      </w:tr>
      <w:tr w14:paraId="4EEB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488CD5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25</w:t>
            </w:r>
          </w:p>
        </w:tc>
        <w:tc>
          <w:tcPr>
            <w:tcW w:w="3634" w:type="dxa"/>
            <w:noWrap w:val="0"/>
            <w:vAlign w:val="center"/>
          </w:tcPr>
          <w:p w14:paraId="5994E8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层门地坎</w:t>
            </w:r>
          </w:p>
        </w:tc>
        <w:tc>
          <w:tcPr>
            <w:tcW w:w="5540" w:type="dxa"/>
            <w:tcBorders>
              <w:right w:val="single" w:color="auto" w:sz="12" w:space="0"/>
            </w:tcBorders>
            <w:noWrap/>
            <w:vAlign w:val="center"/>
          </w:tcPr>
          <w:p w14:paraId="786CC3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w:t>
            </w:r>
          </w:p>
        </w:tc>
      </w:tr>
      <w:tr w14:paraId="7664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203368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26</w:t>
            </w:r>
          </w:p>
        </w:tc>
        <w:tc>
          <w:tcPr>
            <w:tcW w:w="3634" w:type="dxa"/>
            <w:noWrap w:val="0"/>
            <w:vAlign w:val="center"/>
          </w:tcPr>
          <w:p w14:paraId="4047FB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层门自动关门装置</w:t>
            </w:r>
          </w:p>
        </w:tc>
        <w:tc>
          <w:tcPr>
            <w:tcW w:w="5540" w:type="dxa"/>
            <w:tcBorders>
              <w:right w:val="single" w:color="auto" w:sz="12" w:space="0"/>
            </w:tcBorders>
            <w:noWrap/>
            <w:vAlign w:val="center"/>
          </w:tcPr>
          <w:p w14:paraId="30E788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正常</w:t>
            </w:r>
          </w:p>
        </w:tc>
      </w:tr>
      <w:tr w14:paraId="6CB3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6FF6370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27</w:t>
            </w:r>
          </w:p>
        </w:tc>
        <w:tc>
          <w:tcPr>
            <w:tcW w:w="3634" w:type="dxa"/>
            <w:noWrap w:val="0"/>
            <w:vAlign w:val="center"/>
          </w:tcPr>
          <w:p w14:paraId="02BBAA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层门门锁自动复位</w:t>
            </w:r>
          </w:p>
        </w:tc>
        <w:tc>
          <w:tcPr>
            <w:tcW w:w="5540" w:type="dxa"/>
            <w:tcBorders>
              <w:right w:val="single" w:color="auto" w:sz="12" w:space="0"/>
            </w:tcBorders>
            <w:noWrap/>
            <w:vAlign w:val="center"/>
          </w:tcPr>
          <w:p w14:paraId="20A7E8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用层门钥匙打开手动开锁装置释放后，层门门锁能自动复位</w:t>
            </w:r>
          </w:p>
        </w:tc>
      </w:tr>
      <w:tr w14:paraId="62EF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65C246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28</w:t>
            </w:r>
          </w:p>
        </w:tc>
        <w:tc>
          <w:tcPr>
            <w:tcW w:w="3634" w:type="dxa"/>
            <w:noWrap w:val="0"/>
            <w:vAlign w:val="center"/>
          </w:tcPr>
          <w:p w14:paraId="613AAD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层门门锁电气触点</w:t>
            </w:r>
          </w:p>
        </w:tc>
        <w:tc>
          <w:tcPr>
            <w:tcW w:w="5540" w:type="dxa"/>
            <w:tcBorders>
              <w:right w:val="single" w:color="auto" w:sz="12" w:space="0"/>
            </w:tcBorders>
            <w:noWrap/>
            <w:vAlign w:val="center"/>
          </w:tcPr>
          <w:p w14:paraId="6C5247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 触点接触良好，接线可靠</w:t>
            </w:r>
          </w:p>
        </w:tc>
      </w:tr>
      <w:tr w14:paraId="3D63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59562D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29</w:t>
            </w:r>
          </w:p>
        </w:tc>
        <w:tc>
          <w:tcPr>
            <w:tcW w:w="3634" w:type="dxa"/>
            <w:noWrap w:val="0"/>
            <w:vAlign w:val="center"/>
          </w:tcPr>
          <w:p w14:paraId="4ECBB3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层门锁紧元件啮合长度</w:t>
            </w:r>
          </w:p>
        </w:tc>
        <w:tc>
          <w:tcPr>
            <w:tcW w:w="5540" w:type="dxa"/>
            <w:tcBorders>
              <w:right w:val="single" w:color="auto" w:sz="12" w:space="0"/>
            </w:tcBorders>
            <w:noWrap/>
            <w:vAlign w:val="center"/>
          </w:tcPr>
          <w:p w14:paraId="42F8D2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不小于7mm</w:t>
            </w:r>
          </w:p>
        </w:tc>
      </w:tr>
      <w:tr w14:paraId="627A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tcBorders>
            <w:noWrap/>
            <w:vAlign w:val="center"/>
          </w:tcPr>
          <w:p w14:paraId="2A82CA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30</w:t>
            </w:r>
          </w:p>
        </w:tc>
        <w:tc>
          <w:tcPr>
            <w:tcW w:w="3634" w:type="dxa"/>
            <w:noWrap w:val="0"/>
            <w:vAlign w:val="center"/>
          </w:tcPr>
          <w:p w14:paraId="339356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底坑环境</w:t>
            </w:r>
          </w:p>
        </w:tc>
        <w:tc>
          <w:tcPr>
            <w:tcW w:w="5540" w:type="dxa"/>
            <w:tcBorders>
              <w:right w:val="single" w:color="auto" w:sz="12" w:space="0"/>
            </w:tcBorders>
            <w:noWrap/>
            <w:vAlign w:val="center"/>
          </w:tcPr>
          <w:p w14:paraId="7EB44EC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清洁，无渗水、积水，照明正常</w:t>
            </w:r>
          </w:p>
        </w:tc>
      </w:tr>
      <w:tr w14:paraId="70C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Borders>
              <w:left w:val="single" w:color="auto" w:sz="12" w:space="0"/>
              <w:bottom w:val="single" w:color="auto" w:sz="12" w:space="0"/>
            </w:tcBorders>
            <w:noWrap/>
            <w:vAlign w:val="center"/>
          </w:tcPr>
          <w:p w14:paraId="4A2FF2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31</w:t>
            </w:r>
          </w:p>
        </w:tc>
        <w:tc>
          <w:tcPr>
            <w:tcW w:w="3634" w:type="dxa"/>
            <w:tcBorders>
              <w:bottom w:val="single" w:color="auto" w:sz="12" w:space="0"/>
            </w:tcBorders>
            <w:noWrap w:val="0"/>
            <w:vAlign w:val="center"/>
          </w:tcPr>
          <w:p w14:paraId="5D7245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底坑停止装置</w:t>
            </w:r>
          </w:p>
        </w:tc>
        <w:tc>
          <w:tcPr>
            <w:tcW w:w="5540" w:type="dxa"/>
            <w:tcBorders>
              <w:bottom w:val="single" w:color="auto" w:sz="12" w:space="0"/>
              <w:right w:val="single" w:color="auto" w:sz="12" w:space="0"/>
            </w:tcBorders>
            <w:noWrap/>
            <w:vAlign w:val="center"/>
          </w:tcPr>
          <w:p w14:paraId="4E879C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bl>
    <w:p w14:paraId="459C4A4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A399F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D9D9E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A2  季度维护保养项目（内容）和要求</w:t>
      </w:r>
    </w:p>
    <w:p w14:paraId="31B99F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季度维护保养项目（内容）和要求除符合A1半月维护保养的项目（内容）和要求外，还应当符合表A-2的项目（内容）和要求。</w:t>
      </w:r>
    </w:p>
    <w:p w14:paraId="0F9787F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表A-2 季度维护保养项目（内容）和要求</w:t>
      </w:r>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3639"/>
        <w:gridCol w:w="4129"/>
      </w:tblGrid>
      <w:tr w14:paraId="35FB4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2FA034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39" w:type="dxa"/>
            <w:noWrap w:val="0"/>
            <w:vAlign w:val="center"/>
          </w:tcPr>
          <w:p w14:paraId="1E0649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4129" w:type="dxa"/>
            <w:noWrap/>
            <w:vAlign w:val="center"/>
          </w:tcPr>
          <w:p w14:paraId="274711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710D0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55A2CD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39" w:type="dxa"/>
            <w:noWrap w:val="0"/>
            <w:vAlign w:val="center"/>
          </w:tcPr>
          <w:p w14:paraId="3A99BE4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减速机润滑油</w:t>
            </w:r>
          </w:p>
        </w:tc>
        <w:tc>
          <w:tcPr>
            <w:tcW w:w="4129" w:type="dxa"/>
            <w:noWrap/>
            <w:vAlign w:val="center"/>
          </w:tcPr>
          <w:p w14:paraId="54D6BA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油量适宜，除蜗杆伸出端外均无渗漏</w:t>
            </w:r>
          </w:p>
        </w:tc>
      </w:tr>
      <w:tr w14:paraId="08B8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6B6A1A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39" w:type="dxa"/>
            <w:noWrap w:val="0"/>
            <w:vAlign w:val="center"/>
          </w:tcPr>
          <w:p w14:paraId="3D4716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制动衬</w:t>
            </w:r>
          </w:p>
        </w:tc>
        <w:tc>
          <w:tcPr>
            <w:tcW w:w="4129" w:type="dxa"/>
            <w:noWrap/>
            <w:vAlign w:val="center"/>
          </w:tcPr>
          <w:p w14:paraId="5C4F824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清洁，磨损量不超过制造单位要求</w:t>
            </w:r>
          </w:p>
        </w:tc>
      </w:tr>
      <w:tr w14:paraId="123C3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2E4E91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39" w:type="dxa"/>
            <w:noWrap w:val="0"/>
            <w:vAlign w:val="center"/>
          </w:tcPr>
          <w:p w14:paraId="7C284B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编码器</w:t>
            </w:r>
          </w:p>
        </w:tc>
        <w:tc>
          <w:tcPr>
            <w:tcW w:w="4129" w:type="dxa"/>
            <w:noWrap/>
            <w:vAlign w:val="center"/>
          </w:tcPr>
          <w:p w14:paraId="5DFBA0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2C326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349DB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39" w:type="dxa"/>
            <w:noWrap w:val="0"/>
            <w:vAlign w:val="center"/>
          </w:tcPr>
          <w:p w14:paraId="1C5D39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选层器动静触点</w:t>
            </w:r>
          </w:p>
        </w:tc>
        <w:tc>
          <w:tcPr>
            <w:tcW w:w="4129" w:type="dxa"/>
            <w:noWrap/>
            <w:vAlign w:val="center"/>
          </w:tcPr>
          <w:p w14:paraId="2D9087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清洁，无烧蚀</w:t>
            </w:r>
          </w:p>
        </w:tc>
      </w:tr>
      <w:tr w14:paraId="26D0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361791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39" w:type="dxa"/>
            <w:noWrap w:val="0"/>
            <w:vAlign w:val="center"/>
          </w:tcPr>
          <w:p w14:paraId="4608AA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曳引轮槽、悬挂装置</w:t>
            </w:r>
          </w:p>
        </w:tc>
        <w:tc>
          <w:tcPr>
            <w:tcW w:w="4129" w:type="dxa"/>
            <w:noWrap/>
            <w:vAlign w:val="center"/>
          </w:tcPr>
          <w:p w14:paraId="24EBA4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清洁，钢丝绳无严重油腻，张力均匀，符合制造单位要求</w:t>
            </w:r>
          </w:p>
        </w:tc>
      </w:tr>
      <w:tr w14:paraId="16162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1ADD67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39" w:type="dxa"/>
            <w:noWrap w:val="0"/>
            <w:vAlign w:val="center"/>
          </w:tcPr>
          <w:p w14:paraId="66FC772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限速器轮槽、限速器钢丝绳</w:t>
            </w:r>
          </w:p>
        </w:tc>
        <w:tc>
          <w:tcPr>
            <w:tcW w:w="4129" w:type="dxa"/>
            <w:noWrap/>
            <w:vAlign w:val="center"/>
          </w:tcPr>
          <w:p w14:paraId="036468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清洁，无严重油腻</w:t>
            </w:r>
          </w:p>
        </w:tc>
      </w:tr>
      <w:tr w14:paraId="6221F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15AEF5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39" w:type="dxa"/>
            <w:noWrap w:val="0"/>
            <w:vAlign w:val="center"/>
          </w:tcPr>
          <w:p w14:paraId="634FA5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靴衬、滚轮</w:t>
            </w:r>
          </w:p>
        </w:tc>
        <w:tc>
          <w:tcPr>
            <w:tcW w:w="4129" w:type="dxa"/>
            <w:noWrap/>
            <w:vAlign w:val="center"/>
          </w:tcPr>
          <w:p w14:paraId="0864A2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清洁，磨损量不超过制造单位要求</w:t>
            </w:r>
          </w:p>
        </w:tc>
      </w:tr>
      <w:tr w14:paraId="01C47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6E1F58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39" w:type="dxa"/>
            <w:noWrap w:val="0"/>
            <w:vAlign w:val="center"/>
          </w:tcPr>
          <w:p w14:paraId="5D4E71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验证轿门关闭的电气安全装置</w:t>
            </w:r>
          </w:p>
        </w:tc>
        <w:tc>
          <w:tcPr>
            <w:tcW w:w="4129" w:type="dxa"/>
            <w:noWrap/>
            <w:vAlign w:val="center"/>
          </w:tcPr>
          <w:p w14:paraId="2D35F2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53666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2352AF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39" w:type="dxa"/>
            <w:noWrap w:val="0"/>
            <w:vAlign w:val="center"/>
          </w:tcPr>
          <w:p w14:paraId="022183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层门、轿门系统中传动钢丝绳、链条、传送带</w:t>
            </w:r>
          </w:p>
        </w:tc>
        <w:tc>
          <w:tcPr>
            <w:tcW w:w="4129" w:type="dxa"/>
            <w:noWrap/>
            <w:vAlign w:val="center"/>
          </w:tcPr>
          <w:p w14:paraId="17D74C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按照制造单位要求进行清洁、调整</w:t>
            </w:r>
          </w:p>
        </w:tc>
      </w:tr>
      <w:tr w14:paraId="5D0FD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4D7527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39" w:type="dxa"/>
            <w:noWrap w:val="0"/>
            <w:vAlign w:val="center"/>
          </w:tcPr>
          <w:p w14:paraId="62F691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层门门导靴</w:t>
            </w:r>
          </w:p>
        </w:tc>
        <w:tc>
          <w:tcPr>
            <w:tcW w:w="4129" w:type="dxa"/>
            <w:noWrap/>
            <w:vAlign w:val="center"/>
          </w:tcPr>
          <w:p w14:paraId="68CEB3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磨损量不超过制造单位要求</w:t>
            </w:r>
          </w:p>
        </w:tc>
      </w:tr>
      <w:tr w14:paraId="5D1E3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35A5BC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39" w:type="dxa"/>
            <w:noWrap w:val="0"/>
            <w:vAlign w:val="center"/>
          </w:tcPr>
          <w:p w14:paraId="2C34D3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消防开关</w:t>
            </w:r>
          </w:p>
        </w:tc>
        <w:tc>
          <w:tcPr>
            <w:tcW w:w="4129" w:type="dxa"/>
            <w:noWrap/>
            <w:vAlign w:val="center"/>
          </w:tcPr>
          <w:p w14:paraId="5DF9CC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工作正常，功能有效</w:t>
            </w:r>
          </w:p>
        </w:tc>
      </w:tr>
      <w:tr w14:paraId="0E26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17030D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39" w:type="dxa"/>
            <w:noWrap w:val="0"/>
            <w:vAlign w:val="center"/>
          </w:tcPr>
          <w:p w14:paraId="47CEFD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耗能缓冲器</w:t>
            </w:r>
          </w:p>
        </w:tc>
        <w:tc>
          <w:tcPr>
            <w:tcW w:w="4129" w:type="dxa"/>
            <w:noWrap/>
            <w:vAlign w:val="center"/>
          </w:tcPr>
          <w:p w14:paraId="3F1D07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电气安全装置功能有效，油量适宜，柱塞无锈蚀</w:t>
            </w:r>
          </w:p>
        </w:tc>
      </w:tr>
      <w:tr w14:paraId="79015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6" w:type="dxa"/>
            <w:noWrap/>
            <w:vAlign w:val="center"/>
          </w:tcPr>
          <w:p w14:paraId="52061C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39" w:type="dxa"/>
            <w:noWrap w:val="0"/>
            <w:vAlign w:val="center"/>
          </w:tcPr>
          <w:p w14:paraId="3AAA92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限速器张紧轮装置和电气安全装置</w:t>
            </w:r>
          </w:p>
        </w:tc>
        <w:tc>
          <w:tcPr>
            <w:tcW w:w="4129" w:type="dxa"/>
            <w:noWrap/>
            <w:vAlign w:val="center"/>
          </w:tcPr>
          <w:p w14:paraId="79973C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bl>
    <w:p w14:paraId="7FB6480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7F843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040E33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A3  半年维护保养项目（内容）和要求</w:t>
      </w:r>
    </w:p>
    <w:p w14:paraId="381CEA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半年维护保养项目（内容）和要求除符合A2季度维护保养的项目（内容）和要求外，还应当符合表A-3的项目（内容）和要求。</w:t>
      </w:r>
    </w:p>
    <w:p w14:paraId="089329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表A-3  半年维护保养项目（内容）和要求</w:t>
      </w:r>
    </w:p>
    <w:tbl>
      <w:tblPr>
        <w:tblStyle w:val="19"/>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3634"/>
        <w:gridCol w:w="4129"/>
      </w:tblGrid>
      <w:tr w14:paraId="61D8F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48F31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34" w:type="dxa"/>
            <w:noWrap w:val="0"/>
            <w:vAlign w:val="center"/>
          </w:tcPr>
          <w:p w14:paraId="1002C7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4129" w:type="dxa"/>
            <w:noWrap/>
            <w:vAlign w:val="center"/>
          </w:tcPr>
          <w:p w14:paraId="6908A80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373B7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6979CA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34" w:type="dxa"/>
            <w:noWrap w:val="0"/>
            <w:vAlign w:val="center"/>
          </w:tcPr>
          <w:p w14:paraId="3AF22C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电动机与减速机联轴器</w:t>
            </w:r>
          </w:p>
        </w:tc>
        <w:tc>
          <w:tcPr>
            <w:tcW w:w="4129" w:type="dxa"/>
            <w:noWrap/>
            <w:vAlign w:val="center"/>
          </w:tcPr>
          <w:p w14:paraId="45AAC8F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连接无松动，弹性元件外观良好，无老化等现象</w:t>
            </w:r>
          </w:p>
        </w:tc>
      </w:tr>
      <w:tr w14:paraId="430A3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474D71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34" w:type="dxa"/>
            <w:noWrap w:val="0"/>
            <w:vAlign w:val="center"/>
          </w:tcPr>
          <w:p w14:paraId="6EE81B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驱动轮、导向轮轴承部</w:t>
            </w:r>
          </w:p>
        </w:tc>
        <w:tc>
          <w:tcPr>
            <w:tcW w:w="4129" w:type="dxa"/>
            <w:noWrap/>
            <w:vAlign w:val="center"/>
          </w:tcPr>
          <w:p w14:paraId="5A1BD24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无异常响声，无振动，润滑良好</w:t>
            </w:r>
          </w:p>
        </w:tc>
      </w:tr>
      <w:tr w14:paraId="68BFD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726910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34" w:type="dxa"/>
            <w:noWrap w:val="0"/>
            <w:vAlign w:val="center"/>
          </w:tcPr>
          <w:p w14:paraId="1FC20F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曳引轮槽</w:t>
            </w:r>
          </w:p>
        </w:tc>
        <w:tc>
          <w:tcPr>
            <w:tcW w:w="4129" w:type="dxa"/>
            <w:noWrap/>
            <w:vAlign w:val="center"/>
          </w:tcPr>
          <w:p w14:paraId="334E83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磨损量不超过制造单位要求</w:t>
            </w:r>
          </w:p>
        </w:tc>
      </w:tr>
      <w:tr w14:paraId="25706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6D9F3B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34" w:type="dxa"/>
            <w:noWrap w:val="0"/>
            <w:vAlign w:val="center"/>
          </w:tcPr>
          <w:p w14:paraId="60276A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制动器动作状态监测装置</w:t>
            </w:r>
          </w:p>
        </w:tc>
        <w:tc>
          <w:tcPr>
            <w:tcW w:w="4129" w:type="dxa"/>
            <w:noWrap/>
            <w:vAlign w:val="center"/>
          </w:tcPr>
          <w:p w14:paraId="092C2E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工作正常，制动器动作可靠</w:t>
            </w:r>
          </w:p>
        </w:tc>
      </w:tr>
      <w:tr w14:paraId="4A5F7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601D9B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34" w:type="dxa"/>
            <w:noWrap w:val="0"/>
            <w:vAlign w:val="center"/>
          </w:tcPr>
          <w:p w14:paraId="25D65D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控制柜内各接线端子</w:t>
            </w:r>
          </w:p>
        </w:tc>
        <w:tc>
          <w:tcPr>
            <w:tcW w:w="4129" w:type="dxa"/>
            <w:noWrap/>
            <w:vAlign w:val="center"/>
          </w:tcPr>
          <w:p w14:paraId="1854D5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各接线紧固、整齐，线号齐全清晰</w:t>
            </w:r>
          </w:p>
        </w:tc>
      </w:tr>
      <w:tr w14:paraId="18FF5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3BF377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34" w:type="dxa"/>
            <w:noWrap w:val="0"/>
            <w:vAlign w:val="center"/>
          </w:tcPr>
          <w:p w14:paraId="58CF86F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控制柜各仪表</w:t>
            </w:r>
          </w:p>
        </w:tc>
        <w:tc>
          <w:tcPr>
            <w:tcW w:w="4129" w:type="dxa"/>
            <w:noWrap/>
            <w:vAlign w:val="center"/>
          </w:tcPr>
          <w:p w14:paraId="16C5AF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显示正常</w:t>
            </w:r>
          </w:p>
        </w:tc>
      </w:tr>
      <w:tr w14:paraId="3304B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13B10E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34" w:type="dxa"/>
            <w:noWrap w:val="0"/>
            <w:vAlign w:val="center"/>
          </w:tcPr>
          <w:p w14:paraId="58E26F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井道、对重、轿顶各反绳轮轴承部</w:t>
            </w:r>
          </w:p>
        </w:tc>
        <w:tc>
          <w:tcPr>
            <w:tcW w:w="4129" w:type="dxa"/>
            <w:noWrap/>
            <w:vAlign w:val="center"/>
          </w:tcPr>
          <w:p w14:paraId="7C31BF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无异常声响，无振动，润滑良好</w:t>
            </w:r>
          </w:p>
        </w:tc>
      </w:tr>
      <w:tr w14:paraId="1780F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71CF77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34" w:type="dxa"/>
            <w:noWrap w:val="0"/>
            <w:vAlign w:val="center"/>
          </w:tcPr>
          <w:p w14:paraId="0A88DE6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悬挂装置、补偿绳</w:t>
            </w:r>
          </w:p>
        </w:tc>
        <w:tc>
          <w:tcPr>
            <w:tcW w:w="4129" w:type="dxa"/>
            <w:noWrap/>
            <w:vAlign w:val="center"/>
          </w:tcPr>
          <w:p w14:paraId="2E22348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磨损量、断丝数不超过要求</w:t>
            </w:r>
          </w:p>
        </w:tc>
      </w:tr>
      <w:tr w14:paraId="20505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4AA2D6B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34" w:type="dxa"/>
            <w:noWrap w:val="0"/>
            <w:vAlign w:val="center"/>
          </w:tcPr>
          <w:p w14:paraId="3FFDE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绳头组合</w:t>
            </w:r>
          </w:p>
        </w:tc>
        <w:tc>
          <w:tcPr>
            <w:tcW w:w="4129" w:type="dxa"/>
            <w:noWrap/>
            <w:vAlign w:val="center"/>
          </w:tcPr>
          <w:p w14:paraId="35AFBF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螺母无松动</w:t>
            </w:r>
          </w:p>
        </w:tc>
      </w:tr>
      <w:tr w14:paraId="4577F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0B98B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34" w:type="dxa"/>
            <w:noWrap w:val="0"/>
            <w:vAlign w:val="center"/>
          </w:tcPr>
          <w:p w14:paraId="0292CA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限速器钢丝绳</w:t>
            </w:r>
          </w:p>
        </w:tc>
        <w:tc>
          <w:tcPr>
            <w:tcW w:w="4129" w:type="dxa"/>
            <w:noWrap/>
            <w:vAlign w:val="center"/>
          </w:tcPr>
          <w:p w14:paraId="3BEB9B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磨损量、断丝数不超过制造单位要求</w:t>
            </w:r>
          </w:p>
        </w:tc>
      </w:tr>
      <w:tr w14:paraId="695E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0FDB92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34" w:type="dxa"/>
            <w:noWrap w:val="0"/>
            <w:vAlign w:val="center"/>
          </w:tcPr>
          <w:p w14:paraId="7EA141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层门、轿门门扇</w:t>
            </w:r>
          </w:p>
        </w:tc>
        <w:tc>
          <w:tcPr>
            <w:tcW w:w="4129" w:type="dxa"/>
            <w:noWrap/>
            <w:vAlign w:val="center"/>
          </w:tcPr>
          <w:p w14:paraId="40CA64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门扇各相关间隙符合标准值</w:t>
            </w:r>
          </w:p>
        </w:tc>
      </w:tr>
      <w:tr w14:paraId="5FA03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53A1F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34" w:type="dxa"/>
            <w:noWrap w:val="0"/>
            <w:vAlign w:val="center"/>
          </w:tcPr>
          <w:p w14:paraId="4F9119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轿门开门限制装置</w:t>
            </w:r>
          </w:p>
        </w:tc>
        <w:tc>
          <w:tcPr>
            <w:tcW w:w="4129" w:type="dxa"/>
            <w:noWrap/>
            <w:vAlign w:val="center"/>
          </w:tcPr>
          <w:p w14:paraId="72CDCA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69C32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2CDF93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34" w:type="dxa"/>
            <w:noWrap w:val="0"/>
            <w:vAlign w:val="center"/>
          </w:tcPr>
          <w:p w14:paraId="767933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对重缓冲距离</w:t>
            </w:r>
          </w:p>
        </w:tc>
        <w:tc>
          <w:tcPr>
            <w:tcW w:w="4129" w:type="dxa"/>
            <w:noWrap/>
            <w:vAlign w:val="center"/>
          </w:tcPr>
          <w:p w14:paraId="270F6D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符合标准值</w:t>
            </w:r>
          </w:p>
        </w:tc>
      </w:tr>
      <w:tr w14:paraId="303D7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00C302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w:t>
            </w:r>
          </w:p>
        </w:tc>
        <w:tc>
          <w:tcPr>
            <w:tcW w:w="3634" w:type="dxa"/>
            <w:noWrap w:val="0"/>
            <w:vAlign w:val="center"/>
          </w:tcPr>
          <w:p w14:paraId="7DA6E8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补偿链（绳）与轿厢、对重接合处</w:t>
            </w:r>
          </w:p>
        </w:tc>
        <w:tc>
          <w:tcPr>
            <w:tcW w:w="4129" w:type="dxa"/>
            <w:noWrap/>
            <w:vAlign w:val="center"/>
          </w:tcPr>
          <w:p w14:paraId="2E374C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固定、无松动</w:t>
            </w:r>
          </w:p>
        </w:tc>
      </w:tr>
      <w:tr w14:paraId="0490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ign w:val="center"/>
          </w:tcPr>
          <w:p w14:paraId="5E3AD3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w:t>
            </w:r>
          </w:p>
        </w:tc>
        <w:tc>
          <w:tcPr>
            <w:tcW w:w="3634" w:type="dxa"/>
            <w:noWrap w:val="0"/>
            <w:vAlign w:val="center"/>
          </w:tcPr>
          <w:p w14:paraId="69EC4C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上下极限开关</w:t>
            </w:r>
          </w:p>
        </w:tc>
        <w:tc>
          <w:tcPr>
            <w:tcW w:w="4129" w:type="dxa"/>
            <w:noWrap/>
            <w:vAlign w:val="center"/>
          </w:tcPr>
          <w:p w14:paraId="1C3473F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bl>
    <w:p w14:paraId="667EFF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A583E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FA036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A4  年度维护保养项目（内容）和要求 </w:t>
      </w:r>
    </w:p>
    <w:p w14:paraId="4DF80C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年度维护保养项目（内容）和要求除符合A3半年度维护保养的项目（内容）和要求外，还应当符合表A-4的项目（内容）和要求外，还应当符合表A-4的项目（内容）和要求。</w:t>
      </w:r>
    </w:p>
    <w:p w14:paraId="35343B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表A-4 年度维护保养项目（内容）和要求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675"/>
        <w:gridCol w:w="4242"/>
      </w:tblGrid>
      <w:tr w14:paraId="5674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tcBorders>
            <w:noWrap/>
            <w:vAlign w:val="top"/>
          </w:tcPr>
          <w:p w14:paraId="170379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序号</w:t>
            </w:r>
          </w:p>
        </w:tc>
        <w:tc>
          <w:tcPr>
            <w:tcW w:w="3675" w:type="dxa"/>
            <w:tcBorders>
              <w:top w:val="single" w:color="auto" w:sz="12" w:space="0"/>
            </w:tcBorders>
            <w:noWrap w:val="0"/>
            <w:vAlign w:val="top"/>
          </w:tcPr>
          <w:p w14:paraId="699130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维护保养项目（内容）</w:t>
            </w:r>
          </w:p>
        </w:tc>
        <w:tc>
          <w:tcPr>
            <w:tcW w:w="4242" w:type="dxa"/>
            <w:tcBorders>
              <w:top w:val="single" w:color="auto" w:sz="12" w:space="0"/>
              <w:right w:val="single" w:color="auto" w:sz="12" w:space="0"/>
            </w:tcBorders>
            <w:noWrap/>
            <w:vAlign w:val="top"/>
          </w:tcPr>
          <w:p w14:paraId="41CE04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维护保养基本要求</w:t>
            </w:r>
          </w:p>
        </w:tc>
      </w:tr>
      <w:tr w14:paraId="488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37C590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w:t>
            </w:r>
          </w:p>
        </w:tc>
        <w:tc>
          <w:tcPr>
            <w:tcW w:w="3675" w:type="dxa"/>
            <w:noWrap w:val="0"/>
            <w:vAlign w:val="top"/>
          </w:tcPr>
          <w:p w14:paraId="17325E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减速机润滑油</w:t>
            </w:r>
          </w:p>
        </w:tc>
        <w:tc>
          <w:tcPr>
            <w:tcW w:w="4242" w:type="dxa"/>
            <w:tcBorders>
              <w:right w:val="single" w:color="auto" w:sz="12" w:space="0"/>
            </w:tcBorders>
            <w:noWrap/>
            <w:vAlign w:val="top"/>
          </w:tcPr>
          <w:p w14:paraId="52380C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按照制造单位要求适时更换，保证油质符合要求</w:t>
            </w:r>
          </w:p>
        </w:tc>
      </w:tr>
      <w:tr w14:paraId="3287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5C2800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w:t>
            </w:r>
          </w:p>
        </w:tc>
        <w:tc>
          <w:tcPr>
            <w:tcW w:w="3675" w:type="dxa"/>
            <w:noWrap w:val="0"/>
            <w:vAlign w:val="top"/>
          </w:tcPr>
          <w:p w14:paraId="7209F1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控制柜接触器、继电器触点</w:t>
            </w:r>
          </w:p>
        </w:tc>
        <w:tc>
          <w:tcPr>
            <w:tcW w:w="4242" w:type="dxa"/>
            <w:tcBorders>
              <w:right w:val="single" w:color="auto" w:sz="12" w:space="0"/>
            </w:tcBorders>
            <w:noWrap/>
            <w:vAlign w:val="top"/>
          </w:tcPr>
          <w:p w14:paraId="0640A7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接触良好</w:t>
            </w:r>
          </w:p>
        </w:tc>
      </w:tr>
      <w:tr w14:paraId="0109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4FFB6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p>
        </w:tc>
        <w:tc>
          <w:tcPr>
            <w:tcW w:w="3675" w:type="dxa"/>
            <w:noWrap w:val="0"/>
            <w:vAlign w:val="top"/>
          </w:tcPr>
          <w:p w14:paraId="05134C4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制动器铁芯（柱塞）</w:t>
            </w:r>
          </w:p>
        </w:tc>
        <w:tc>
          <w:tcPr>
            <w:tcW w:w="4242" w:type="dxa"/>
            <w:tcBorders>
              <w:right w:val="single" w:color="auto" w:sz="12" w:space="0"/>
            </w:tcBorders>
            <w:noWrap/>
            <w:vAlign w:val="top"/>
          </w:tcPr>
          <w:p w14:paraId="2535D0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进行清洁、润滑、检查，磨损量不超过制造单位要求</w:t>
            </w:r>
          </w:p>
        </w:tc>
      </w:tr>
      <w:tr w14:paraId="34CE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AA979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675" w:type="dxa"/>
            <w:noWrap w:val="0"/>
            <w:vAlign w:val="top"/>
          </w:tcPr>
          <w:p w14:paraId="671009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制动器制动能力</w:t>
            </w:r>
          </w:p>
        </w:tc>
        <w:tc>
          <w:tcPr>
            <w:tcW w:w="4242" w:type="dxa"/>
            <w:tcBorders>
              <w:right w:val="single" w:color="auto" w:sz="12" w:space="0"/>
            </w:tcBorders>
            <w:noWrap/>
            <w:vAlign w:val="top"/>
          </w:tcPr>
          <w:p w14:paraId="61CEE8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符合制造单位要求，保持有足够的制动力，必要时进行轿厢装载125%额定载重量的制动试验</w:t>
            </w:r>
          </w:p>
        </w:tc>
      </w:tr>
      <w:tr w14:paraId="7D23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12CAEE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w:t>
            </w:r>
          </w:p>
        </w:tc>
        <w:tc>
          <w:tcPr>
            <w:tcW w:w="3675" w:type="dxa"/>
            <w:noWrap w:val="0"/>
            <w:vAlign w:val="top"/>
          </w:tcPr>
          <w:p w14:paraId="17AA07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导电回路绝缘性能测试</w:t>
            </w:r>
          </w:p>
        </w:tc>
        <w:tc>
          <w:tcPr>
            <w:tcW w:w="4242" w:type="dxa"/>
            <w:tcBorders>
              <w:right w:val="single" w:color="auto" w:sz="12" w:space="0"/>
            </w:tcBorders>
            <w:noWrap/>
            <w:vAlign w:val="top"/>
          </w:tcPr>
          <w:p w14:paraId="2A2613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符合标准</w:t>
            </w:r>
          </w:p>
        </w:tc>
      </w:tr>
      <w:tr w14:paraId="47CA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2AD024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w:t>
            </w:r>
          </w:p>
        </w:tc>
        <w:tc>
          <w:tcPr>
            <w:tcW w:w="3675" w:type="dxa"/>
            <w:noWrap w:val="0"/>
            <w:vAlign w:val="top"/>
          </w:tcPr>
          <w:p w14:paraId="1F3376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限速器安全钳联动试验（对于使用年限不超过15年的限速器，每2年进行一次限速器动作速度校验；对于使用年限超过15年的限速器，每年进行一次限速器动作速度校验）</w:t>
            </w:r>
          </w:p>
        </w:tc>
        <w:tc>
          <w:tcPr>
            <w:tcW w:w="4242" w:type="dxa"/>
            <w:tcBorders>
              <w:right w:val="single" w:color="auto" w:sz="12" w:space="0"/>
            </w:tcBorders>
            <w:noWrap/>
            <w:vAlign w:val="top"/>
          </w:tcPr>
          <w:p w14:paraId="30A33C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74C6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648828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7</w:t>
            </w:r>
          </w:p>
        </w:tc>
        <w:tc>
          <w:tcPr>
            <w:tcW w:w="3675" w:type="dxa"/>
            <w:noWrap w:val="0"/>
            <w:vAlign w:val="top"/>
          </w:tcPr>
          <w:p w14:paraId="46AD0A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上行超速保护装置动作试验</w:t>
            </w:r>
          </w:p>
        </w:tc>
        <w:tc>
          <w:tcPr>
            <w:tcW w:w="4242" w:type="dxa"/>
            <w:tcBorders>
              <w:right w:val="single" w:color="auto" w:sz="12" w:space="0"/>
            </w:tcBorders>
            <w:noWrap/>
            <w:vAlign w:val="top"/>
          </w:tcPr>
          <w:p w14:paraId="491430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3C53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68D4FB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675" w:type="dxa"/>
            <w:noWrap w:val="0"/>
            <w:vAlign w:val="top"/>
          </w:tcPr>
          <w:p w14:paraId="629BE4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轿厢意外移动保护装置动作试验</w:t>
            </w:r>
          </w:p>
        </w:tc>
        <w:tc>
          <w:tcPr>
            <w:tcW w:w="4242" w:type="dxa"/>
            <w:tcBorders>
              <w:right w:val="single" w:color="auto" w:sz="12" w:space="0"/>
            </w:tcBorders>
            <w:noWrap/>
            <w:vAlign w:val="top"/>
          </w:tcPr>
          <w:p w14:paraId="56E750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工作正常</w:t>
            </w:r>
          </w:p>
        </w:tc>
      </w:tr>
      <w:tr w14:paraId="75CE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noWrap/>
            <w:vAlign w:val="top"/>
          </w:tcPr>
          <w:p w14:paraId="70AEA3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w:t>
            </w:r>
          </w:p>
        </w:tc>
        <w:tc>
          <w:tcPr>
            <w:tcW w:w="3675" w:type="dxa"/>
            <w:noWrap w:val="0"/>
            <w:vAlign w:val="top"/>
          </w:tcPr>
          <w:p w14:paraId="2B9AED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轿顶、轿厢架、轿门及其附件安装螺栓</w:t>
            </w:r>
          </w:p>
        </w:tc>
        <w:tc>
          <w:tcPr>
            <w:tcW w:w="4242" w:type="dxa"/>
            <w:tcBorders>
              <w:right w:val="single" w:color="auto" w:sz="12" w:space="0"/>
            </w:tcBorders>
            <w:noWrap/>
            <w:vAlign w:val="top"/>
          </w:tcPr>
          <w:p w14:paraId="6BB089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紧固</w:t>
            </w:r>
          </w:p>
        </w:tc>
      </w:tr>
      <w:tr w14:paraId="5F3F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6F4ED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w:t>
            </w:r>
          </w:p>
        </w:tc>
        <w:tc>
          <w:tcPr>
            <w:tcW w:w="3675" w:type="dxa"/>
            <w:noWrap w:val="0"/>
            <w:vAlign w:val="top"/>
          </w:tcPr>
          <w:p w14:paraId="00E068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轿厢和对重/平衡重的导轨支架</w:t>
            </w:r>
          </w:p>
        </w:tc>
        <w:tc>
          <w:tcPr>
            <w:tcW w:w="4242" w:type="dxa"/>
            <w:tcBorders>
              <w:right w:val="single" w:color="auto" w:sz="12" w:space="0"/>
            </w:tcBorders>
            <w:noWrap/>
            <w:vAlign w:val="top"/>
          </w:tcPr>
          <w:p w14:paraId="2BF4DD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固定，无松动 </w:t>
            </w:r>
          </w:p>
        </w:tc>
      </w:tr>
      <w:tr w14:paraId="60B6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0E871D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11</w:t>
            </w:r>
          </w:p>
        </w:tc>
        <w:tc>
          <w:tcPr>
            <w:tcW w:w="3675" w:type="dxa"/>
            <w:noWrap w:val="0"/>
            <w:vAlign w:val="top"/>
          </w:tcPr>
          <w:p w14:paraId="05E225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轿厢和对重/平衡重的导轨</w:t>
            </w:r>
          </w:p>
        </w:tc>
        <w:tc>
          <w:tcPr>
            <w:tcW w:w="4242" w:type="dxa"/>
            <w:tcBorders>
              <w:right w:val="single" w:color="auto" w:sz="12" w:space="0"/>
            </w:tcBorders>
            <w:noWrap/>
            <w:vAlign w:val="top"/>
          </w:tcPr>
          <w:p w14:paraId="22E917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清洁，压板牢固</w:t>
            </w:r>
          </w:p>
        </w:tc>
      </w:tr>
      <w:tr w14:paraId="2F79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1A776A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w:t>
            </w:r>
          </w:p>
        </w:tc>
        <w:tc>
          <w:tcPr>
            <w:tcW w:w="3675" w:type="dxa"/>
            <w:noWrap w:val="0"/>
            <w:vAlign w:val="top"/>
          </w:tcPr>
          <w:p w14:paraId="066B61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随行电缆</w:t>
            </w:r>
          </w:p>
        </w:tc>
        <w:tc>
          <w:tcPr>
            <w:tcW w:w="4242" w:type="dxa"/>
            <w:tcBorders>
              <w:right w:val="single" w:color="auto" w:sz="12" w:space="0"/>
            </w:tcBorders>
            <w:noWrap/>
            <w:vAlign w:val="top"/>
          </w:tcPr>
          <w:p w14:paraId="538AFA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无损伤</w:t>
            </w:r>
          </w:p>
        </w:tc>
      </w:tr>
      <w:tr w14:paraId="4209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5AB40E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13</w:t>
            </w:r>
          </w:p>
        </w:tc>
        <w:tc>
          <w:tcPr>
            <w:tcW w:w="3675" w:type="dxa"/>
            <w:noWrap w:val="0"/>
            <w:vAlign w:val="top"/>
          </w:tcPr>
          <w:p w14:paraId="6745F2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层门装置和地坎</w:t>
            </w:r>
          </w:p>
        </w:tc>
        <w:tc>
          <w:tcPr>
            <w:tcW w:w="4242" w:type="dxa"/>
            <w:tcBorders>
              <w:right w:val="single" w:color="auto" w:sz="12" w:space="0"/>
            </w:tcBorders>
            <w:noWrap/>
            <w:vAlign w:val="top"/>
          </w:tcPr>
          <w:p w14:paraId="647E55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无影响正常使用的变形，各安装螺栓紧固</w:t>
            </w:r>
          </w:p>
        </w:tc>
      </w:tr>
      <w:tr w14:paraId="1427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67D89E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14</w:t>
            </w:r>
          </w:p>
        </w:tc>
        <w:tc>
          <w:tcPr>
            <w:tcW w:w="3675" w:type="dxa"/>
            <w:noWrap w:val="0"/>
            <w:vAlign w:val="top"/>
          </w:tcPr>
          <w:p w14:paraId="16C688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轿厢称重装置</w:t>
            </w:r>
          </w:p>
        </w:tc>
        <w:tc>
          <w:tcPr>
            <w:tcW w:w="4242" w:type="dxa"/>
            <w:tcBorders>
              <w:right w:val="single" w:color="auto" w:sz="12" w:space="0"/>
            </w:tcBorders>
            <w:noWrap/>
            <w:vAlign w:val="top"/>
          </w:tcPr>
          <w:p w14:paraId="5395EB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准确有效</w:t>
            </w:r>
          </w:p>
        </w:tc>
      </w:tr>
      <w:tr w14:paraId="6BE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4F59AF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15</w:t>
            </w:r>
          </w:p>
        </w:tc>
        <w:tc>
          <w:tcPr>
            <w:tcW w:w="3675" w:type="dxa"/>
            <w:noWrap w:val="0"/>
            <w:vAlign w:val="top"/>
          </w:tcPr>
          <w:p w14:paraId="56DF31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安全钳钳座</w:t>
            </w:r>
          </w:p>
        </w:tc>
        <w:tc>
          <w:tcPr>
            <w:tcW w:w="4242" w:type="dxa"/>
            <w:tcBorders>
              <w:right w:val="single" w:color="auto" w:sz="12" w:space="0"/>
            </w:tcBorders>
            <w:noWrap/>
            <w:vAlign w:val="top"/>
          </w:tcPr>
          <w:p w14:paraId="58E5B1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固定，无松动</w:t>
            </w:r>
          </w:p>
        </w:tc>
      </w:tr>
      <w:tr w14:paraId="616B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ign w:val="top"/>
          </w:tcPr>
          <w:p w14:paraId="3D9207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16</w:t>
            </w:r>
          </w:p>
        </w:tc>
        <w:tc>
          <w:tcPr>
            <w:tcW w:w="3675" w:type="dxa"/>
            <w:noWrap w:val="0"/>
            <w:vAlign w:val="top"/>
          </w:tcPr>
          <w:p w14:paraId="436A8E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轿底各安装螺栓</w:t>
            </w:r>
          </w:p>
        </w:tc>
        <w:tc>
          <w:tcPr>
            <w:tcW w:w="4242" w:type="dxa"/>
            <w:tcBorders>
              <w:right w:val="single" w:color="auto" w:sz="12" w:space="0"/>
            </w:tcBorders>
            <w:noWrap/>
            <w:vAlign w:val="top"/>
          </w:tcPr>
          <w:p w14:paraId="6CC5F3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紧固</w:t>
            </w:r>
          </w:p>
        </w:tc>
      </w:tr>
      <w:tr w14:paraId="3A3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dxa"/>
            <w:tcBorders>
              <w:left w:val="single" w:color="auto" w:sz="12" w:space="0"/>
              <w:bottom w:val="single" w:color="auto" w:sz="12" w:space="0"/>
            </w:tcBorders>
            <w:noWrap/>
            <w:vAlign w:val="top"/>
          </w:tcPr>
          <w:p w14:paraId="6251BF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17</w:t>
            </w:r>
          </w:p>
        </w:tc>
        <w:tc>
          <w:tcPr>
            <w:tcW w:w="3675" w:type="dxa"/>
            <w:tcBorders>
              <w:bottom w:val="single" w:color="auto" w:sz="12" w:space="0"/>
            </w:tcBorders>
            <w:noWrap w:val="0"/>
            <w:vAlign w:val="top"/>
          </w:tcPr>
          <w:p w14:paraId="3CAF70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缓冲器</w:t>
            </w:r>
          </w:p>
        </w:tc>
        <w:tc>
          <w:tcPr>
            <w:tcW w:w="4242" w:type="dxa"/>
            <w:tcBorders>
              <w:bottom w:val="single" w:color="auto" w:sz="12" w:space="0"/>
              <w:right w:val="single" w:color="auto" w:sz="12" w:space="0"/>
            </w:tcBorders>
            <w:noWrap/>
            <w:vAlign w:val="top"/>
          </w:tcPr>
          <w:p w14:paraId="6DD77A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固定，无松动</w:t>
            </w:r>
          </w:p>
        </w:tc>
      </w:tr>
    </w:tbl>
    <w:p w14:paraId="3F6476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  </w:t>
      </w:r>
    </w:p>
    <w:p w14:paraId="44B019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注A-1：如果某些电梯没有表中的项目（内容），如有的电梯不含有某种部件，项目（内容）可适当进行调整（下同）。</w:t>
      </w:r>
    </w:p>
    <w:p w14:paraId="57A138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       注A-2：维护保养项目（内容）和要求中对测试、试验有明确规定的，应当按照规定进行测试、试验，没有明确规</w:t>
      </w:r>
    </w:p>
    <w:p w14:paraId="160332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定的，一般为检查、调整、清洁和润滑（下同）。</w:t>
      </w:r>
    </w:p>
    <w:p w14:paraId="608B11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      注A-3：维护保养基本要求中，规定为“符合标准值”的，是指符合对应的国家标准、行业标准和制造单位要求（下同）。</w:t>
      </w:r>
    </w:p>
    <w:p w14:paraId="66E899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注A-4：维护保养基本要求中，规定为“制造单位要求”的，按照制造单位的要求，其他没有明确“要求”的，应当为安全技术规范、标准或者制造单位等的要求（下同）。</w:t>
      </w:r>
    </w:p>
    <w:p w14:paraId="23692A48">
      <w:pPr>
        <w:widowControl/>
        <w:spacing w:line="360" w:lineRule="auto"/>
        <w:jc w:val="left"/>
        <w:rPr>
          <w:rFonts w:hint="eastAsia" w:ascii="宋体" w:hAnsi="宋体" w:eastAsia="宋体" w:cs="宋体"/>
          <w:sz w:val="24"/>
        </w:rPr>
      </w:pPr>
    </w:p>
    <w:p w14:paraId="172CB629">
      <w:pPr>
        <w:rPr>
          <w:rFonts w:hint="eastAsia" w:ascii="宋体" w:hAnsi="宋体" w:eastAsia="宋体" w:cs="宋体"/>
          <w:sz w:val="24"/>
        </w:rPr>
      </w:pPr>
    </w:p>
    <w:p w14:paraId="45FDE6A2">
      <w:pPr>
        <w:rPr>
          <w:rFonts w:hint="eastAsia" w:ascii="宋体" w:hAnsi="宋体" w:eastAsia="宋体" w:cs="宋体"/>
          <w:sz w:val="24"/>
        </w:rPr>
      </w:pPr>
    </w:p>
    <w:p w14:paraId="5AF38D53">
      <w:pPr>
        <w:rPr>
          <w:rFonts w:hint="eastAsia" w:ascii="宋体" w:hAnsi="宋体" w:eastAsia="宋体" w:cs="宋体"/>
          <w:sz w:val="24"/>
        </w:rPr>
      </w:pPr>
    </w:p>
    <w:p w14:paraId="73B1EA79">
      <w:pPr>
        <w:rPr>
          <w:rFonts w:hint="eastAsia" w:ascii="宋体" w:hAnsi="宋体" w:eastAsia="宋体" w:cs="宋体"/>
          <w:sz w:val="24"/>
        </w:rPr>
      </w:pPr>
    </w:p>
    <w:p w14:paraId="692AE369">
      <w:pPr>
        <w:spacing w:line="360" w:lineRule="auto"/>
        <w:ind w:left="0" w:leftChars="0" w:firstLine="0" w:firstLineChars="0"/>
        <w:rPr>
          <w:rFonts w:hint="eastAsia" w:ascii="宋体" w:hAnsi="宋体" w:eastAsia="宋体" w:cs="宋体"/>
          <w:b/>
          <w:bCs/>
          <w:sz w:val="24"/>
          <w:lang w:eastAsia="zh-CN"/>
        </w:rPr>
      </w:pPr>
    </w:p>
    <w:p w14:paraId="32509E51">
      <w:pPr>
        <w:spacing w:line="360" w:lineRule="auto"/>
        <w:ind w:left="0" w:leftChars="0" w:firstLine="0" w:firstLineChars="0"/>
        <w:rPr>
          <w:rFonts w:hint="eastAsia" w:ascii="宋体" w:hAnsi="宋体" w:eastAsia="宋体" w:cs="宋体"/>
          <w:b/>
          <w:bCs/>
          <w:sz w:val="24"/>
          <w:lang w:eastAsia="zh-CN"/>
        </w:rPr>
      </w:pPr>
    </w:p>
    <w:p w14:paraId="205B0B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附件</w:t>
      </w:r>
      <w:r>
        <w:rPr>
          <w:rFonts w:hint="eastAsia" w:asciiTheme="minorEastAsia" w:hAnsiTheme="minorEastAsia" w:eastAsiaTheme="minorEastAsia" w:cstheme="minorEastAsia"/>
          <w:b w:val="0"/>
          <w:bCs w:val="0"/>
          <w:sz w:val="24"/>
          <w:szCs w:val="24"/>
          <w:highlight w:val="none"/>
          <w:u w:val="none"/>
          <w:lang w:val="en-US" w:eastAsia="zh-CN"/>
        </w:rPr>
        <w:t>B</w:t>
      </w:r>
      <w:r>
        <w:rPr>
          <w:rFonts w:hint="eastAsia" w:asciiTheme="minorEastAsia" w:hAnsiTheme="minorEastAsia" w:eastAsiaTheme="minorEastAsia" w:cstheme="minorEastAsia"/>
          <w:b w:val="0"/>
          <w:bCs w:val="0"/>
          <w:sz w:val="24"/>
          <w:szCs w:val="24"/>
          <w:highlight w:val="none"/>
          <w:u w:val="none"/>
        </w:rPr>
        <w:t>常用配件清单一（500元以下配件，</w:t>
      </w:r>
      <w:r>
        <w:rPr>
          <w:rFonts w:hint="eastAsia" w:asciiTheme="minorEastAsia" w:hAnsiTheme="minorEastAsia" w:eastAsiaTheme="minorEastAsia" w:cstheme="minorEastAsia"/>
          <w:b w:val="0"/>
          <w:bCs w:val="0"/>
          <w:sz w:val="24"/>
          <w:szCs w:val="24"/>
          <w:highlight w:val="none"/>
          <w:u w:val="none"/>
          <w:lang w:eastAsia="zh-CN"/>
        </w:rPr>
        <w:t>中</w:t>
      </w:r>
      <w:r>
        <w:rPr>
          <w:rFonts w:hint="eastAsia" w:asciiTheme="minorEastAsia" w:hAnsiTheme="minorEastAsia" w:eastAsiaTheme="minorEastAsia" w:cstheme="minorEastAsia"/>
          <w:b w:val="0"/>
          <w:bCs w:val="0"/>
          <w:sz w:val="24"/>
          <w:szCs w:val="24"/>
          <w:highlight w:val="none"/>
          <w:u w:val="none"/>
        </w:rPr>
        <w:t>标方免费提供）</w:t>
      </w:r>
    </w:p>
    <w:p w14:paraId="19178E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p>
    <w:tbl>
      <w:tblPr>
        <w:tblStyle w:val="19"/>
        <w:tblpPr w:leftFromText="180" w:rightFromText="180" w:vertAnchor="text" w:horzAnchor="page" w:tblpXSpec="center" w:tblpY="75"/>
        <w:tblOverlap w:val="never"/>
        <w:tblW w:w="9220" w:type="dxa"/>
        <w:jc w:val="center"/>
        <w:tblLayout w:type="fixed"/>
        <w:tblCellMar>
          <w:top w:w="0" w:type="dxa"/>
          <w:left w:w="108" w:type="dxa"/>
          <w:bottom w:w="0" w:type="dxa"/>
          <w:right w:w="108" w:type="dxa"/>
        </w:tblCellMar>
      </w:tblPr>
      <w:tblGrid>
        <w:gridCol w:w="3619"/>
        <w:gridCol w:w="1635"/>
        <w:gridCol w:w="1935"/>
        <w:gridCol w:w="2031"/>
      </w:tblGrid>
      <w:tr w14:paraId="3BB59396">
        <w:trPr>
          <w:trHeight w:val="312" w:hRule="atLeast"/>
          <w:jc w:val="center"/>
        </w:trPr>
        <w:tc>
          <w:tcPr>
            <w:tcW w:w="3619" w:type="dxa"/>
            <w:vMerge w:val="restart"/>
            <w:tcBorders>
              <w:top w:val="single" w:color="auto" w:sz="4" w:space="0"/>
              <w:left w:val="single" w:color="auto" w:sz="4" w:space="0"/>
              <w:bottom w:val="single" w:color="auto" w:sz="4" w:space="0"/>
              <w:right w:val="single" w:color="auto" w:sz="4" w:space="0"/>
            </w:tcBorders>
            <w:noWrap/>
            <w:vAlign w:val="center"/>
          </w:tcPr>
          <w:p w14:paraId="3D41F7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配件名称</w:t>
            </w:r>
          </w:p>
        </w:tc>
        <w:tc>
          <w:tcPr>
            <w:tcW w:w="1635" w:type="dxa"/>
            <w:vMerge w:val="restart"/>
            <w:tcBorders>
              <w:top w:val="single" w:color="auto" w:sz="4" w:space="0"/>
              <w:left w:val="single" w:color="auto" w:sz="4" w:space="0"/>
              <w:bottom w:val="nil"/>
              <w:right w:val="nil"/>
            </w:tcBorders>
            <w:noWrap/>
            <w:vAlign w:val="center"/>
          </w:tcPr>
          <w:p w14:paraId="7D6C17C0">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配件价格</w:t>
            </w:r>
          </w:p>
        </w:tc>
        <w:tc>
          <w:tcPr>
            <w:tcW w:w="1935" w:type="dxa"/>
            <w:vMerge w:val="restart"/>
            <w:tcBorders>
              <w:top w:val="single" w:color="auto" w:sz="4" w:space="0"/>
              <w:left w:val="single" w:color="auto" w:sz="4" w:space="0"/>
              <w:bottom w:val="single" w:color="auto" w:sz="4" w:space="0"/>
              <w:right w:val="single" w:color="auto" w:sz="4" w:space="0"/>
            </w:tcBorders>
            <w:noWrap/>
            <w:vAlign w:val="center"/>
          </w:tcPr>
          <w:p w14:paraId="0D968A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发货周期</w:t>
            </w:r>
          </w:p>
        </w:tc>
        <w:tc>
          <w:tcPr>
            <w:tcW w:w="2031" w:type="dxa"/>
            <w:vMerge w:val="restart"/>
            <w:tcBorders>
              <w:top w:val="single" w:color="auto" w:sz="4" w:space="0"/>
              <w:left w:val="single" w:color="auto" w:sz="4" w:space="0"/>
              <w:bottom w:val="single" w:color="auto" w:sz="4" w:space="0"/>
              <w:right w:val="single" w:color="auto" w:sz="4" w:space="0"/>
            </w:tcBorders>
            <w:noWrap/>
            <w:vAlign w:val="center"/>
          </w:tcPr>
          <w:p w14:paraId="7E1B2B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质保期</w:t>
            </w:r>
          </w:p>
        </w:tc>
      </w:tr>
      <w:tr w14:paraId="25AA6141">
        <w:tblPrEx>
          <w:tblCellMar>
            <w:top w:w="0" w:type="dxa"/>
            <w:left w:w="108" w:type="dxa"/>
            <w:bottom w:w="0" w:type="dxa"/>
            <w:right w:w="108" w:type="dxa"/>
          </w:tblCellMar>
        </w:tblPrEx>
        <w:trPr>
          <w:trHeight w:val="312" w:hRule="atLeast"/>
          <w:jc w:val="center"/>
        </w:trPr>
        <w:tc>
          <w:tcPr>
            <w:tcW w:w="3619" w:type="dxa"/>
            <w:vMerge w:val="continue"/>
            <w:tcBorders>
              <w:top w:val="single" w:color="auto" w:sz="4" w:space="0"/>
              <w:left w:val="single" w:color="auto" w:sz="4" w:space="0"/>
              <w:bottom w:val="single" w:color="auto" w:sz="4" w:space="0"/>
              <w:right w:val="single" w:color="auto" w:sz="4" w:space="0"/>
            </w:tcBorders>
            <w:noWrap w:val="0"/>
            <w:vAlign w:val="center"/>
          </w:tcPr>
          <w:p w14:paraId="0F5851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635" w:type="dxa"/>
            <w:vMerge w:val="continue"/>
            <w:tcBorders>
              <w:top w:val="single" w:color="auto" w:sz="4" w:space="0"/>
              <w:left w:val="single" w:color="auto" w:sz="4" w:space="0"/>
              <w:bottom w:val="nil"/>
              <w:right w:val="nil"/>
            </w:tcBorders>
            <w:noWrap w:val="0"/>
            <w:vAlign w:val="center"/>
          </w:tcPr>
          <w:p w14:paraId="53E713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14:paraId="38660B6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2031" w:type="dxa"/>
            <w:vMerge w:val="continue"/>
            <w:tcBorders>
              <w:top w:val="single" w:color="auto" w:sz="4" w:space="0"/>
              <w:left w:val="single" w:color="auto" w:sz="4" w:space="0"/>
              <w:bottom w:val="single" w:color="auto" w:sz="4" w:space="0"/>
              <w:right w:val="single" w:color="auto" w:sz="4" w:space="0"/>
            </w:tcBorders>
            <w:noWrap w:val="0"/>
            <w:vAlign w:val="center"/>
          </w:tcPr>
          <w:p w14:paraId="315F78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r>
      <w:tr w14:paraId="377B72F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71C95C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门滑块</w:t>
            </w:r>
          </w:p>
        </w:tc>
        <w:tc>
          <w:tcPr>
            <w:tcW w:w="1635" w:type="dxa"/>
            <w:tcBorders>
              <w:top w:val="single" w:color="auto" w:sz="4" w:space="0"/>
              <w:left w:val="nil"/>
              <w:bottom w:val="single" w:color="auto" w:sz="4" w:space="0"/>
              <w:right w:val="single" w:color="auto" w:sz="4" w:space="0"/>
            </w:tcBorders>
            <w:noWrap/>
            <w:vAlign w:val="center"/>
          </w:tcPr>
          <w:p w14:paraId="47E14D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143073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1C8792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r>
              <w:rPr>
                <w:rFonts w:hint="eastAsia" w:asciiTheme="minorEastAsia" w:hAnsiTheme="minorEastAsia" w:eastAsiaTheme="minorEastAsia" w:cstheme="minorEastAsia"/>
                <w:b w:val="0"/>
                <w:bCs w:val="0"/>
                <w:sz w:val="24"/>
                <w:szCs w:val="24"/>
                <w:highlight w:val="none"/>
                <w:u w:val="none"/>
              </w:rPr>
              <w:t>　</w:t>
            </w:r>
          </w:p>
        </w:tc>
      </w:tr>
      <w:tr w14:paraId="6BBE8822">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93FE1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棉芯</w:t>
            </w:r>
          </w:p>
        </w:tc>
        <w:tc>
          <w:tcPr>
            <w:tcW w:w="1635" w:type="dxa"/>
            <w:tcBorders>
              <w:top w:val="nil"/>
              <w:left w:val="nil"/>
              <w:bottom w:val="single" w:color="auto" w:sz="4" w:space="0"/>
              <w:right w:val="single" w:color="auto" w:sz="4" w:space="0"/>
            </w:tcBorders>
            <w:noWrap/>
            <w:vAlign w:val="center"/>
          </w:tcPr>
          <w:p w14:paraId="5195F7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118315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7AEBFA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2BE319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BE205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停用UKS开关</w:t>
            </w:r>
          </w:p>
        </w:tc>
        <w:tc>
          <w:tcPr>
            <w:tcW w:w="1635" w:type="dxa"/>
            <w:tcBorders>
              <w:top w:val="nil"/>
              <w:left w:val="nil"/>
              <w:bottom w:val="single" w:color="auto" w:sz="4" w:space="0"/>
              <w:right w:val="single" w:color="auto" w:sz="4" w:space="0"/>
            </w:tcBorders>
            <w:noWrap/>
            <w:vAlign w:val="center"/>
          </w:tcPr>
          <w:p w14:paraId="746AC0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83871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39D671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7089A59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1D94C0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三菱滑块</w:t>
            </w:r>
          </w:p>
        </w:tc>
        <w:tc>
          <w:tcPr>
            <w:tcW w:w="1635" w:type="dxa"/>
            <w:tcBorders>
              <w:top w:val="nil"/>
              <w:left w:val="nil"/>
              <w:bottom w:val="single" w:color="auto" w:sz="4" w:space="0"/>
              <w:right w:val="single" w:color="auto" w:sz="4" w:space="0"/>
            </w:tcBorders>
            <w:noWrap/>
            <w:vAlign w:val="center"/>
          </w:tcPr>
          <w:p w14:paraId="3640D4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5F072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1767AF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E4F0377">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40F5A6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UKS开关</w:t>
            </w:r>
          </w:p>
        </w:tc>
        <w:tc>
          <w:tcPr>
            <w:tcW w:w="1635" w:type="dxa"/>
            <w:tcBorders>
              <w:top w:val="nil"/>
              <w:left w:val="nil"/>
              <w:bottom w:val="single" w:color="auto" w:sz="4" w:space="0"/>
              <w:right w:val="single" w:color="auto" w:sz="4" w:space="0"/>
            </w:tcBorders>
            <w:noWrap/>
            <w:vAlign w:val="center"/>
          </w:tcPr>
          <w:p w14:paraId="28AC4B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68D88B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C6566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43E096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4EDA45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启辉器</w:t>
            </w:r>
          </w:p>
        </w:tc>
        <w:tc>
          <w:tcPr>
            <w:tcW w:w="1635" w:type="dxa"/>
            <w:tcBorders>
              <w:top w:val="nil"/>
              <w:left w:val="nil"/>
              <w:bottom w:val="single" w:color="auto" w:sz="4" w:space="0"/>
              <w:right w:val="single" w:color="auto" w:sz="4" w:space="0"/>
            </w:tcBorders>
            <w:noWrap/>
            <w:vAlign w:val="center"/>
          </w:tcPr>
          <w:p w14:paraId="449B06E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0E63EB4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174E7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AC7BF9B">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center"/>
          </w:tcPr>
          <w:p w14:paraId="184B33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飞利浦20W灯管</w:t>
            </w:r>
          </w:p>
        </w:tc>
        <w:tc>
          <w:tcPr>
            <w:tcW w:w="1635" w:type="dxa"/>
            <w:tcBorders>
              <w:top w:val="nil"/>
              <w:left w:val="nil"/>
              <w:bottom w:val="single" w:color="auto" w:sz="4" w:space="0"/>
              <w:right w:val="single" w:color="auto" w:sz="4" w:space="0"/>
            </w:tcBorders>
            <w:noWrap/>
            <w:vAlign w:val="center"/>
          </w:tcPr>
          <w:p w14:paraId="4553BB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63BF7D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BB280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60FA2D12">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noWrap/>
            <w:vAlign w:val="center"/>
          </w:tcPr>
          <w:p w14:paraId="4804E7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Z-15GDA55-B5V欧姆龙开关</w:t>
            </w:r>
          </w:p>
        </w:tc>
        <w:tc>
          <w:tcPr>
            <w:tcW w:w="1635" w:type="dxa"/>
            <w:tcBorders>
              <w:top w:val="nil"/>
              <w:left w:val="nil"/>
              <w:bottom w:val="single" w:color="auto" w:sz="4" w:space="0"/>
              <w:right w:val="single" w:color="auto" w:sz="4" w:space="0"/>
            </w:tcBorders>
            <w:noWrap/>
            <w:vAlign w:val="center"/>
          </w:tcPr>
          <w:p w14:paraId="2BBCCA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3199E0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4020DC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CBFB0A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0611D7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航灯AC220V</w:t>
            </w:r>
          </w:p>
        </w:tc>
        <w:tc>
          <w:tcPr>
            <w:tcW w:w="1635" w:type="dxa"/>
            <w:tcBorders>
              <w:top w:val="nil"/>
              <w:left w:val="nil"/>
              <w:bottom w:val="single" w:color="auto" w:sz="4" w:space="0"/>
              <w:right w:val="single" w:color="auto" w:sz="4" w:space="0"/>
            </w:tcBorders>
            <w:noWrap/>
            <w:vAlign w:val="center"/>
          </w:tcPr>
          <w:p w14:paraId="63BCE1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01900DB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nil"/>
              <w:left w:val="nil"/>
              <w:bottom w:val="single" w:color="auto" w:sz="4" w:space="0"/>
              <w:right w:val="single" w:color="auto" w:sz="4" w:space="0"/>
            </w:tcBorders>
            <w:noWrap/>
            <w:vAlign w:val="bottom"/>
          </w:tcPr>
          <w:p w14:paraId="0FECFD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8EC1B25">
        <w:tblPrEx>
          <w:tblCellMar>
            <w:top w:w="0" w:type="dxa"/>
            <w:left w:w="108" w:type="dxa"/>
            <w:bottom w:w="0" w:type="dxa"/>
            <w:right w:w="108" w:type="dxa"/>
          </w:tblCellMar>
        </w:tblPrEx>
        <w:trPr>
          <w:trHeight w:val="270" w:hRule="atLeast"/>
          <w:jc w:val="center"/>
        </w:trPr>
        <w:tc>
          <w:tcPr>
            <w:tcW w:w="3619" w:type="dxa"/>
            <w:tcBorders>
              <w:top w:val="single" w:color="auto" w:sz="4" w:space="0"/>
              <w:left w:val="single" w:color="auto" w:sz="4" w:space="0"/>
              <w:bottom w:val="single" w:color="auto" w:sz="4" w:space="0"/>
              <w:right w:val="single" w:color="auto" w:sz="4" w:space="0"/>
            </w:tcBorders>
            <w:shd w:val="clear" w:color="FFFFFF" w:fill="FFFFFF"/>
            <w:noWrap/>
            <w:vAlign w:val="bottom"/>
          </w:tcPr>
          <w:p w14:paraId="71617E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按钮</w:t>
            </w:r>
          </w:p>
        </w:tc>
        <w:tc>
          <w:tcPr>
            <w:tcW w:w="1635" w:type="dxa"/>
            <w:tcBorders>
              <w:top w:val="single" w:color="auto" w:sz="4" w:space="0"/>
              <w:left w:val="nil"/>
              <w:bottom w:val="single" w:color="auto" w:sz="4" w:space="0"/>
              <w:right w:val="single" w:color="auto" w:sz="4" w:space="0"/>
            </w:tcBorders>
            <w:noWrap/>
            <w:vAlign w:val="center"/>
          </w:tcPr>
          <w:p w14:paraId="4C27B5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8A294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1个工作日</w:t>
            </w:r>
          </w:p>
        </w:tc>
        <w:tc>
          <w:tcPr>
            <w:tcW w:w="2031" w:type="dxa"/>
            <w:tcBorders>
              <w:top w:val="single" w:color="auto" w:sz="4" w:space="0"/>
              <w:left w:val="nil"/>
              <w:bottom w:val="single" w:color="auto" w:sz="4" w:space="0"/>
              <w:right w:val="single" w:color="auto" w:sz="4" w:space="0"/>
            </w:tcBorders>
            <w:noWrap/>
            <w:vAlign w:val="bottom"/>
          </w:tcPr>
          <w:p w14:paraId="55F972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5C4FD1D">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E3270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4.3寸STN-LCD单梯显示</w:t>
            </w:r>
          </w:p>
        </w:tc>
        <w:tc>
          <w:tcPr>
            <w:tcW w:w="1635" w:type="dxa"/>
            <w:tcBorders>
              <w:top w:val="nil"/>
              <w:left w:val="nil"/>
              <w:bottom w:val="single" w:color="auto" w:sz="4" w:space="0"/>
              <w:right w:val="single" w:color="auto" w:sz="4" w:space="0"/>
            </w:tcBorders>
            <w:noWrap/>
            <w:vAlign w:val="center"/>
          </w:tcPr>
          <w:p w14:paraId="5E8CAD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5D901B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7F2CA8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C0A0B5E">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81A7B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CEDES光电NC</w:t>
            </w:r>
          </w:p>
        </w:tc>
        <w:tc>
          <w:tcPr>
            <w:tcW w:w="1635" w:type="dxa"/>
            <w:tcBorders>
              <w:top w:val="nil"/>
              <w:left w:val="nil"/>
              <w:bottom w:val="single" w:color="auto" w:sz="4" w:space="0"/>
              <w:right w:val="single" w:color="auto" w:sz="4" w:space="0"/>
            </w:tcBorders>
            <w:noWrap/>
            <w:vAlign w:val="center"/>
          </w:tcPr>
          <w:p w14:paraId="5F58BA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10A7B18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4C3FD4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E75D16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75DFE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HBP11分体式单梯消防盒</w:t>
            </w:r>
          </w:p>
        </w:tc>
        <w:tc>
          <w:tcPr>
            <w:tcW w:w="1635" w:type="dxa"/>
            <w:tcBorders>
              <w:top w:val="nil"/>
              <w:left w:val="nil"/>
              <w:bottom w:val="single" w:color="auto" w:sz="4" w:space="0"/>
              <w:right w:val="single" w:color="auto" w:sz="4" w:space="0"/>
            </w:tcBorders>
            <w:noWrap/>
            <w:vAlign w:val="center"/>
          </w:tcPr>
          <w:p w14:paraId="693CAD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2A987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E7100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3F1F7B16">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82C76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CEDES光电NC</w:t>
            </w:r>
          </w:p>
        </w:tc>
        <w:tc>
          <w:tcPr>
            <w:tcW w:w="1635" w:type="dxa"/>
            <w:tcBorders>
              <w:top w:val="nil"/>
              <w:left w:val="nil"/>
              <w:bottom w:val="single" w:color="auto" w:sz="4" w:space="0"/>
              <w:right w:val="single" w:color="auto" w:sz="4" w:space="0"/>
            </w:tcBorders>
            <w:noWrap/>
            <w:vAlign w:val="center"/>
          </w:tcPr>
          <w:p w14:paraId="5C282C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D3389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7BE66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8DBEA81">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73A16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RS5板</w:t>
            </w:r>
          </w:p>
        </w:tc>
        <w:tc>
          <w:tcPr>
            <w:tcW w:w="1635" w:type="dxa"/>
            <w:tcBorders>
              <w:top w:val="nil"/>
              <w:left w:val="nil"/>
              <w:bottom w:val="single" w:color="auto" w:sz="4" w:space="0"/>
              <w:right w:val="single" w:color="auto" w:sz="4" w:space="0"/>
            </w:tcBorders>
            <w:noWrap/>
            <w:vAlign w:val="center"/>
          </w:tcPr>
          <w:p w14:paraId="4B503E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862DE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0FAE8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303DA749">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BC375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补偿链导向装置</w:t>
            </w:r>
          </w:p>
        </w:tc>
        <w:tc>
          <w:tcPr>
            <w:tcW w:w="1635" w:type="dxa"/>
            <w:tcBorders>
              <w:top w:val="nil"/>
              <w:left w:val="nil"/>
              <w:bottom w:val="single" w:color="auto" w:sz="4" w:space="0"/>
              <w:right w:val="single" w:color="auto" w:sz="4" w:space="0"/>
            </w:tcBorders>
            <w:noWrap/>
            <w:vAlign w:val="center"/>
          </w:tcPr>
          <w:p w14:paraId="42B36F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3AC40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58FE3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49B10F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62BDE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底坑检修盒（1A）</w:t>
            </w:r>
          </w:p>
        </w:tc>
        <w:tc>
          <w:tcPr>
            <w:tcW w:w="1635" w:type="dxa"/>
            <w:tcBorders>
              <w:top w:val="nil"/>
              <w:left w:val="nil"/>
              <w:bottom w:val="single" w:color="auto" w:sz="4" w:space="0"/>
              <w:right w:val="single" w:color="auto" w:sz="4" w:space="0"/>
            </w:tcBorders>
            <w:noWrap/>
            <w:vAlign w:val="center"/>
          </w:tcPr>
          <w:p w14:paraId="4DE99A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FCC97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23BB0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FC462D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A9D3A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BY抱闸接触器(西门子3RT1016-2AF04 AC110V)</w:t>
            </w:r>
          </w:p>
        </w:tc>
        <w:tc>
          <w:tcPr>
            <w:tcW w:w="1635" w:type="dxa"/>
            <w:tcBorders>
              <w:top w:val="nil"/>
              <w:left w:val="nil"/>
              <w:bottom w:val="single" w:color="auto" w:sz="4" w:space="0"/>
              <w:right w:val="single" w:color="auto" w:sz="4" w:space="0"/>
            </w:tcBorders>
            <w:noWrap/>
            <w:vAlign w:val="center"/>
          </w:tcPr>
          <w:p w14:paraId="773BFE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2E822B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53AF9C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AD9F289">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6B838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CEDES光电NC</w:t>
            </w:r>
          </w:p>
        </w:tc>
        <w:tc>
          <w:tcPr>
            <w:tcW w:w="1635" w:type="dxa"/>
            <w:tcBorders>
              <w:top w:val="nil"/>
              <w:left w:val="nil"/>
              <w:bottom w:val="single" w:color="auto" w:sz="4" w:space="0"/>
              <w:right w:val="single" w:color="auto" w:sz="4" w:space="0"/>
            </w:tcBorders>
            <w:noWrap/>
            <w:vAlign w:val="center"/>
          </w:tcPr>
          <w:p w14:paraId="6F84CC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2034D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2CFB0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D818E6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2CD54D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国产富士接触器 SC-E05A</w:t>
            </w:r>
          </w:p>
        </w:tc>
        <w:tc>
          <w:tcPr>
            <w:tcW w:w="1635" w:type="dxa"/>
            <w:tcBorders>
              <w:top w:val="nil"/>
              <w:left w:val="nil"/>
              <w:bottom w:val="single" w:color="auto" w:sz="4" w:space="0"/>
              <w:right w:val="single" w:color="auto" w:sz="4" w:space="0"/>
            </w:tcBorders>
            <w:noWrap/>
            <w:vAlign w:val="center"/>
          </w:tcPr>
          <w:p w14:paraId="2D67D2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4885D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C92F67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A139854">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EFDEB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SC-03 继电器</w:t>
            </w:r>
          </w:p>
        </w:tc>
        <w:tc>
          <w:tcPr>
            <w:tcW w:w="1635" w:type="dxa"/>
            <w:tcBorders>
              <w:top w:val="nil"/>
              <w:left w:val="nil"/>
              <w:bottom w:val="single" w:color="auto" w:sz="4" w:space="0"/>
              <w:right w:val="single" w:color="auto" w:sz="4" w:space="0"/>
            </w:tcBorders>
            <w:noWrap/>
            <w:vAlign w:val="center"/>
          </w:tcPr>
          <w:p w14:paraId="7407B7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000000" w:sz="4" w:space="0"/>
            </w:tcBorders>
            <w:noWrap/>
            <w:vAlign w:val="bottom"/>
          </w:tcPr>
          <w:p w14:paraId="72962F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70777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B96332E">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7931CA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轿厢轴流风机(小)</w:t>
            </w:r>
          </w:p>
        </w:tc>
        <w:tc>
          <w:tcPr>
            <w:tcW w:w="1635" w:type="dxa"/>
            <w:tcBorders>
              <w:top w:val="nil"/>
              <w:left w:val="nil"/>
              <w:bottom w:val="single" w:color="auto" w:sz="4" w:space="0"/>
              <w:right w:val="single" w:color="auto" w:sz="4" w:space="0"/>
            </w:tcBorders>
            <w:noWrap/>
            <w:vAlign w:val="center"/>
          </w:tcPr>
          <w:p w14:paraId="025E5E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41A7DC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819B5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2595C80">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C7BBB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Minimax CEDES光幕线</w:t>
            </w:r>
          </w:p>
        </w:tc>
        <w:tc>
          <w:tcPr>
            <w:tcW w:w="1635" w:type="dxa"/>
            <w:tcBorders>
              <w:top w:val="nil"/>
              <w:left w:val="nil"/>
              <w:bottom w:val="single" w:color="auto" w:sz="4" w:space="0"/>
              <w:right w:val="single" w:color="auto" w:sz="4" w:space="0"/>
            </w:tcBorders>
            <w:noWrap/>
            <w:vAlign w:val="center"/>
          </w:tcPr>
          <w:p w14:paraId="311025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70443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7F44CE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8FAF3E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2D3881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CEDES光幕线(2根/套)</w:t>
            </w:r>
          </w:p>
        </w:tc>
        <w:tc>
          <w:tcPr>
            <w:tcW w:w="1635" w:type="dxa"/>
            <w:tcBorders>
              <w:top w:val="nil"/>
              <w:left w:val="nil"/>
              <w:bottom w:val="single" w:color="auto" w:sz="4" w:space="0"/>
              <w:right w:val="single" w:color="auto" w:sz="4" w:space="0"/>
            </w:tcBorders>
            <w:noWrap/>
            <w:vAlign w:val="center"/>
          </w:tcPr>
          <w:p w14:paraId="34942A1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2C978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3495F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479AAC45">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E337AB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机房对讲机电源</w:t>
            </w:r>
          </w:p>
        </w:tc>
        <w:tc>
          <w:tcPr>
            <w:tcW w:w="1635" w:type="dxa"/>
            <w:tcBorders>
              <w:top w:val="nil"/>
              <w:left w:val="nil"/>
              <w:bottom w:val="single" w:color="auto" w:sz="4" w:space="0"/>
              <w:right w:val="single" w:color="auto" w:sz="4" w:space="0"/>
            </w:tcBorders>
            <w:noWrap/>
            <w:vAlign w:val="center"/>
          </w:tcPr>
          <w:p w14:paraId="714EBF2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7D6C21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5786E7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0F51795D">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1D506E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厅门偏心</w:t>
            </w:r>
            <w:r>
              <w:rPr>
                <w:rFonts w:hint="eastAsia" w:asciiTheme="minorEastAsia" w:hAnsiTheme="minorEastAsia" w:eastAsiaTheme="minorEastAsia" w:cstheme="minorEastAsia"/>
                <w:b w:val="0"/>
                <w:bCs w:val="0"/>
                <w:sz w:val="24"/>
                <w:szCs w:val="24"/>
                <w:highlight w:val="none"/>
                <w:u w:val="none"/>
              </w:rPr>
              <w:t>轮</w:t>
            </w:r>
          </w:p>
        </w:tc>
        <w:tc>
          <w:tcPr>
            <w:tcW w:w="1635" w:type="dxa"/>
            <w:tcBorders>
              <w:top w:val="nil"/>
              <w:left w:val="nil"/>
              <w:bottom w:val="single" w:color="auto" w:sz="4" w:space="0"/>
              <w:right w:val="single" w:color="auto" w:sz="4" w:space="0"/>
            </w:tcBorders>
            <w:noWrap/>
            <w:vAlign w:val="center"/>
          </w:tcPr>
          <w:p w14:paraId="245376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5830F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C669D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963E39A">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5F2D43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端部回转链</w:t>
            </w:r>
          </w:p>
        </w:tc>
        <w:tc>
          <w:tcPr>
            <w:tcW w:w="1635" w:type="dxa"/>
            <w:tcBorders>
              <w:top w:val="nil"/>
              <w:left w:val="nil"/>
              <w:bottom w:val="single" w:color="auto" w:sz="4" w:space="0"/>
              <w:right w:val="single" w:color="auto" w:sz="4" w:space="0"/>
            </w:tcBorders>
            <w:noWrap/>
            <w:vAlign w:val="center"/>
          </w:tcPr>
          <w:p w14:paraId="4C9ADA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3313B1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6066E33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635F48C2">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D5F7D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摩擦轮</w:t>
            </w:r>
          </w:p>
        </w:tc>
        <w:tc>
          <w:tcPr>
            <w:tcW w:w="1635" w:type="dxa"/>
            <w:tcBorders>
              <w:top w:val="nil"/>
              <w:left w:val="nil"/>
              <w:bottom w:val="single" w:color="auto" w:sz="4" w:space="0"/>
              <w:right w:val="single" w:color="auto" w:sz="4" w:space="0"/>
            </w:tcBorders>
            <w:noWrap/>
            <w:vAlign w:val="center"/>
          </w:tcPr>
          <w:p w14:paraId="6BD9A7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A8CDF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6690B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D169E21">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8F68B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错相继电器</w:t>
            </w:r>
          </w:p>
        </w:tc>
        <w:tc>
          <w:tcPr>
            <w:tcW w:w="1635" w:type="dxa"/>
            <w:tcBorders>
              <w:top w:val="nil"/>
              <w:left w:val="nil"/>
              <w:bottom w:val="single" w:color="auto" w:sz="4" w:space="0"/>
              <w:right w:val="single" w:color="auto" w:sz="4" w:space="0"/>
            </w:tcBorders>
            <w:noWrap/>
            <w:vAlign w:val="center"/>
          </w:tcPr>
          <w:p w14:paraId="1854FF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56A766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3210A1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593AE49F">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6FDDC38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富士接触器</w:t>
            </w:r>
          </w:p>
        </w:tc>
        <w:tc>
          <w:tcPr>
            <w:tcW w:w="1635" w:type="dxa"/>
            <w:tcBorders>
              <w:top w:val="nil"/>
              <w:left w:val="nil"/>
              <w:bottom w:val="single" w:color="auto" w:sz="4" w:space="0"/>
              <w:right w:val="single" w:color="auto" w:sz="4" w:space="0"/>
            </w:tcBorders>
            <w:noWrap/>
            <w:vAlign w:val="center"/>
          </w:tcPr>
          <w:p w14:paraId="35D419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7C1AEF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1A5B93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14DD7974">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422D1A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导靴</w:t>
            </w:r>
          </w:p>
        </w:tc>
        <w:tc>
          <w:tcPr>
            <w:tcW w:w="1635" w:type="dxa"/>
            <w:tcBorders>
              <w:top w:val="nil"/>
              <w:left w:val="nil"/>
              <w:bottom w:val="single" w:color="auto" w:sz="4" w:space="0"/>
              <w:right w:val="single" w:color="auto" w:sz="4" w:space="0"/>
            </w:tcBorders>
            <w:noWrap/>
            <w:vAlign w:val="center"/>
          </w:tcPr>
          <w:p w14:paraId="4603D8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069EB6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386DC3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r w14:paraId="2C6BCEF9">
        <w:tblPrEx>
          <w:tblCellMar>
            <w:top w:w="0" w:type="dxa"/>
            <w:left w:w="108" w:type="dxa"/>
            <w:bottom w:w="0" w:type="dxa"/>
            <w:right w:w="108" w:type="dxa"/>
          </w:tblCellMar>
        </w:tblPrEx>
        <w:trPr>
          <w:trHeight w:val="270" w:hRule="atLeast"/>
          <w:jc w:val="center"/>
        </w:trPr>
        <w:tc>
          <w:tcPr>
            <w:tcW w:w="3619" w:type="dxa"/>
            <w:tcBorders>
              <w:top w:val="nil"/>
              <w:left w:val="single" w:color="auto" w:sz="4" w:space="0"/>
              <w:bottom w:val="single" w:color="auto" w:sz="4" w:space="0"/>
              <w:right w:val="single" w:color="auto" w:sz="4" w:space="0"/>
            </w:tcBorders>
            <w:shd w:val="clear" w:color="FFFFFF" w:fill="FFFFFF"/>
            <w:noWrap/>
            <w:vAlign w:val="bottom"/>
          </w:tcPr>
          <w:p w14:paraId="73D209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（需提供参数）对重护栏</w:t>
            </w:r>
          </w:p>
        </w:tc>
        <w:tc>
          <w:tcPr>
            <w:tcW w:w="1635" w:type="dxa"/>
            <w:tcBorders>
              <w:top w:val="nil"/>
              <w:left w:val="nil"/>
              <w:bottom w:val="single" w:color="auto" w:sz="4" w:space="0"/>
              <w:right w:val="single" w:color="auto" w:sz="4" w:space="0"/>
            </w:tcBorders>
            <w:noWrap/>
            <w:vAlign w:val="center"/>
          </w:tcPr>
          <w:p w14:paraId="72ACE2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免费</w:t>
            </w:r>
          </w:p>
        </w:tc>
        <w:tc>
          <w:tcPr>
            <w:tcW w:w="1935" w:type="dxa"/>
            <w:tcBorders>
              <w:top w:val="single" w:color="auto" w:sz="4" w:space="0"/>
              <w:left w:val="nil"/>
              <w:bottom w:val="single" w:color="auto" w:sz="4" w:space="0"/>
              <w:right w:val="single" w:color="auto" w:sz="4" w:space="0"/>
            </w:tcBorders>
            <w:noWrap/>
            <w:vAlign w:val="bottom"/>
          </w:tcPr>
          <w:p w14:paraId="21E72B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3个工作日</w:t>
            </w:r>
          </w:p>
        </w:tc>
        <w:tc>
          <w:tcPr>
            <w:tcW w:w="2031" w:type="dxa"/>
            <w:tcBorders>
              <w:top w:val="nil"/>
              <w:left w:val="nil"/>
              <w:bottom w:val="single" w:color="auto" w:sz="4" w:space="0"/>
              <w:right w:val="single" w:color="auto" w:sz="4" w:space="0"/>
            </w:tcBorders>
            <w:noWrap/>
            <w:vAlign w:val="bottom"/>
          </w:tcPr>
          <w:p w14:paraId="054952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三个月</w:t>
            </w:r>
          </w:p>
        </w:tc>
      </w:tr>
    </w:tbl>
    <w:p w14:paraId="64A817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500元以上配件清单</w:t>
      </w:r>
    </w:p>
    <w:p w14:paraId="150567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p>
    <w:tbl>
      <w:tblPr>
        <w:tblStyle w:val="19"/>
        <w:tblW w:w="11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6"/>
        <w:gridCol w:w="3530"/>
        <w:gridCol w:w="861"/>
        <w:gridCol w:w="1716"/>
        <w:gridCol w:w="1435"/>
        <w:gridCol w:w="1476"/>
        <w:gridCol w:w="1233"/>
      </w:tblGrid>
      <w:tr w14:paraId="434B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F770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序号</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899B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配件名称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A0965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85BC5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单价限价（元）</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5964F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报价（元）</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18A07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发货周期</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CB509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质保期</w:t>
            </w:r>
          </w:p>
        </w:tc>
      </w:tr>
      <w:tr w14:paraId="2AB1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0DFAF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EE962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变频器MCA日立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65DCB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6AB34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0F1A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2C8D2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318A9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874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3A657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54EA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西威变频器SIEI/AVY4220-EBLM1-C</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7F7A3E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48240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2DFA0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6878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CE3B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684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BEDE6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7EF62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标准制动器 DZD1-653 DC110V</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4AD6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77581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125F4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71AA5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5937B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D71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A288D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F6BBC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五只小键盘</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7E689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BA743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4E86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70FD7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A95D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40A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509B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1E6C5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变频器扩展卡-EXP-E</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FBDBA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41D66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B7C86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DB2A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C5AFB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C54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EBE4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8BD36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群控柜</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05CA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4FFF1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2861A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D2C95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7D737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BBE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C9F77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3F422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梯控装置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05730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641A2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5561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9AB19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D8923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A7B4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1E7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68AFA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DA552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59FB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2F2FF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34086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A6037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E7EEB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34A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A8FEF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B4AC40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变压器电源板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DC35C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BB4D8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1785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9AA2F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B9CA6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D9FDC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300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6BC2B3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E366C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控制变压器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97B0D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E31C4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BD32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81909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BB175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57F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167F2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B135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LCB2线路板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65E5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16E6D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55A7A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EE0C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B6D6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6D3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176BE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91731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SCLB3板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7D496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059CC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E5CA9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8ECB8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56224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EFF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33319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06DC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BX-SCL-C5板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110A4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FC274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1592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D9F39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A128A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03703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43E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E5FEE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DBEE4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DSC-3A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1F28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55AF0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6002C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6D9C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54F8E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915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54F314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F605C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MPU电子版</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3B904A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918F9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7959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F13EF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574A9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979B1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3C2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2F757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5264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CAIO板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5650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45034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4168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505BF7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210FB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A7831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24F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D0042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76370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电子板DP03A04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68B5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3FD6F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69FBB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CF20E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14A24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946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5F3AA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9D4C7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电子板DP04A02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9534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AD2F9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CCA4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6DF4C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50E0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CF2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E41E0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2C43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光电位置检测器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F3B55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2FAF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2919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CD873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2B40E7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A3EB7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A4D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99D1E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9B89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无机房松闸电源装置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C68F1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C072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4743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ECB8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40388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B54A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42C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28788D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3F0F6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9E8B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49349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1889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122C6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24E81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B17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9F233F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2E66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AVR开关电源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DB64D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8A8B1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B7AA9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D8B38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0E31A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B3E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77FF90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5014B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控制柜插接件电路板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762F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B465B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D5E3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6081C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991C2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581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210BA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A4A47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制动器组件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39F72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3063D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8B6D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854C9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87F65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1C6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A0A00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08D3D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MAX 154 CEDES有源光幕</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A7352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3F880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81AE3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C8DAB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43BF77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BF5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FB557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566C3F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二合一安全触板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64E039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B8B12E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F29B2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491E8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62F69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B8D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AF0FB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336DC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8B59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B960A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3498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B4721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53396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1FFC6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5F7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1C1EB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1004C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轿顶检修装置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4E4D0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32693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1173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A4BC2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0F67D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495D2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A6F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DC37E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77DE8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门机控制器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B4D78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3FB8E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E9A6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84C31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A1F7B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77C7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C04CA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836E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轿顶电源开关（HAA2132A）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49B0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47E7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3DEBB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53213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6BA2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DDB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331AA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57CF7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D0AFF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77584A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A8858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5C28B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E15A9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3B4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F917B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70A01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6273B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B598B9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892E5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FD049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89B2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B34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D6BC8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C8F38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外招液晶显示板（日立）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0C21A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1CD0D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71DB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F158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0485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5D4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6CB81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3E9EC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液晶显示器（中文蓝色）</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80D3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472016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19222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AEBA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B4815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FC4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60C12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DD2AA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快速显示板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90E10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049D0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9C7E4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2494F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DC19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52C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81FCB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BAF1F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扩展板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15603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2FEE3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5F612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62B8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EC37F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3FD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E7A29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255EF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FFEB3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6010B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4343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70F27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46B94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ED5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DBF00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F7709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82212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DB7946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865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F6F2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FD6F4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709E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2AA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47A3FC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EB01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平层感应器隔板（一套）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4BAA2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2BC6E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A0FD7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58A28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F32A1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CFA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51865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16B33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限速器钢丝绳Φ8mm</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AED5C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143EB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C8541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8C2BD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38B82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2F8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2F42D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1DCE9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曳引钢丝绳8X19S-Φ10(带预拉伸、麻芯)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384F7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CA64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578BA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348B0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8C31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8EC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4B99B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C62E1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17788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CCDDB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98D91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AA3A0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ACE0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C70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2064B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17DF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A28A0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32CBE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AC533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6C94C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4DCCD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751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4FA1BC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3D490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6.4英寸 STN-LCD显示器（通用AD33）</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0BF83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AB3F1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CBBD8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D18DD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97DDB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997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DCB45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EE40E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外招显示盒带板子（一套）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7A14B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89881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0C5EA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C741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A37C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08D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37699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7925A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63693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BA5F0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197A1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03518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7216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A7B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DEA4C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E4844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CA176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B8B5C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F4D2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3F097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BBD2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E65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C38A2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7B4F6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右开轿厢地坎OP=1300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66B81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00A35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C86CB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9CCDF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F035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A18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F76DE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104DB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右开铸铁厅门地坎XAA426M7</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57FC9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A915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F3D324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C6E5F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226EE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DC0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D27A2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60F0C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扁形补偿链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7E047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1C8CE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7D3B4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C4CA3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3B4F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92E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FFE5B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0237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对重绳轮组件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37E97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4051D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01F38E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89506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300CA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4F4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51BD1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D4330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对重反绳轮（个）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4AB24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CCD84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0CA36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6C16C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E8179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FFF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F64AD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021BC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旁路声光报警装置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56D9A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5CE4D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138A8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073E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E74A7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4BF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5EF4A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D4B28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地坑涨紧轮（一套）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6503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4A417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21F8A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196A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C0872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9EE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80AA92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163637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地坑检修盒</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DF6BE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CD8BC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963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046C6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595DB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F92C3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427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2B7B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71F7AD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轿厢护脚板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D68E1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DF1086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186D6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2B84A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7BE89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DCE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64A76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CA736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液压缓冲器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972A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5D7FE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2283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DD2D7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1D161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014B1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3BC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B18CD1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1F462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聚氨酯缓冲器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C354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A6DEE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FD17A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981C7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BEB9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130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83B3D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31FE8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3CA4C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60B6F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市场钢材价</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D837D8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7DD1B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52E8C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5E5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1CC5EF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956E74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对重护栏（一台）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6B24B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ED845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25DBC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4EC69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22933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5CF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0890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A8EF5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补偿链导向装置（一套4个轮）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64BD5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97748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84A4D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84C89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3AA7B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5BE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64281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D30654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2.4m底坑爬梯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C1EB9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6E13D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817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4D3BC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449C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9B2F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F0E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B965B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1E418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043D3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0ED3C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C2E18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4651C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AD87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3F0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01801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7AAA3D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五方对讲轿顶板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765F3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7BDC29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AC7F7C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FADE4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60A79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67C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2D2A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64E22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五方对讲主机后备电源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DAED7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4111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B1915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6F839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2FCA4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C15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B1A416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FF98A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扶梯主驱动板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7E48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D06E4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AAA1A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E7621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668EC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120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4634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27C5E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插件板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E62EF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73450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DD7AB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970BC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D9912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AA1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B9DD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69963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梯级辅轮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A5FCA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535860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314BDC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B1240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C71AE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CE2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75E24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4671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防攀爬装置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18410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19E1C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E4A4E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FC9AC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8EFB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44F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6916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16C35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不锈钢梯级</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E1AA8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8090F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9281B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58752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72788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598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BDFCF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6D52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5FDCA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F36F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01FE6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9477B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9D18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7DC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C8B39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606C0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扶手带托轮组件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B0F2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061B4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1E1F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1CA57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947E3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291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37FDE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1A771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主驱动链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05359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A2C66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CDC4A7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60D1A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B45FD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7FC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8B8D6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4B06E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9C01A2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CCC84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23B0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FF9C3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4B88C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A1E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CBDBF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60015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梯级缺失感应装置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7A7070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A68EE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2CC4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69EEA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B7FFE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68D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46C128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901F1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扶手带测速装置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A896E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B837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E191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C9C72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209CF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ABF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15987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705CDB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摩擦轮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967DB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D0F28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5C403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B1388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3C56D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64A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A23ED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BA79D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短节距传动用精密滚子链和链轮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6D65A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按23节</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00B98B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1794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6D9E61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18501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5A7B0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B26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E206E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30683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踏板XAA280Q9</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215D7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5B90FA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0620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D8DCC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0EC173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205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91A0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832D83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自动加油装置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619F9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79F0C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E033C4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4522D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E6F1A8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bl>
    <w:p w14:paraId="2B18A60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注：配件价格含人工费、运费、税金、利润等。</w:t>
      </w:r>
    </w:p>
    <w:p w14:paraId="11437D53">
      <w:pPr>
        <w:rPr>
          <w:rFonts w:hint="eastAsia"/>
        </w:rPr>
      </w:pPr>
    </w:p>
    <w:p w14:paraId="6AA2E3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p>
    <w:p w14:paraId="421DE4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（根据此项内容填写《商务条款响应偏离表》，要求逐条响应）</w:t>
      </w:r>
    </w:p>
    <w:p w14:paraId="4C6BE4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一</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付款方式</w:t>
      </w:r>
    </w:p>
    <w:p w14:paraId="3F72B9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日常维护保养期满六个月后，采购单位收到中标人发票后按财务流程支付合同总价的50%，特种设备检验机构定期检验合格且经甲方考核后，采购单位收到中标人发票后支付剩余的合同总价的50%。但中标单位应于付款前提供足额合规的发票，否则采购单位有权相应顺延付款而无需承担逾期付款责任。</w:t>
      </w:r>
    </w:p>
    <w:p w14:paraId="78A34F5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2、如合同保养时限超过一年的，将保养费总计金额折算为年保养费金额后，按本条1款规定支付。</w:t>
      </w:r>
    </w:p>
    <w:p w14:paraId="315297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二</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rPr>
        <w:t>维保服务期限</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一招三年，合同一年一签</w:t>
      </w:r>
      <w:r>
        <w:rPr>
          <w:rFonts w:hint="eastAsia" w:asciiTheme="minorEastAsia" w:hAnsiTheme="minorEastAsia" w:eastAsiaTheme="minorEastAsia" w:cstheme="minorEastAsia"/>
          <w:b w:val="0"/>
          <w:bCs w:val="0"/>
          <w:sz w:val="24"/>
          <w:szCs w:val="24"/>
          <w:highlight w:val="none"/>
          <w:u w:val="none"/>
          <w:lang w:eastAsia="zh-CN"/>
        </w:rPr>
        <w:t>。</w:t>
      </w:r>
    </w:p>
    <w:p w14:paraId="7049F7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三</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违约责任</w:t>
      </w:r>
    </w:p>
    <w:p w14:paraId="1A1B47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1、乙方</w:t>
      </w:r>
      <w:r>
        <w:rPr>
          <w:rFonts w:hint="eastAsia" w:asciiTheme="minorEastAsia" w:hAnsiTheme="minorEastAsia" w:eastAsiaTheme="minorEastAsia" w:cstheme="minorEastAsia"/>
          <w:b w:val="0"/>
          <w:bCs w:val="0"/>
          <w:sz w:val="24"/>
          <w:szCs w:val="24"/>
          <w:highlight w:val="none"/>
          <w:u w:val="none"/>
        </w:rPr>
        <w:t>未按约定履行义务给</w:t>
      </w:r>
      <w:r>
        <w:rPr>
          <w:rFonts w:hint="eastAsia" w:asciiTheme="minorEastAsia" w:hAnsiTheme="minorEastAsia" w:eastAsiaTheme="minorEastAsia" w:cstheme="minorEastAsia"/>
          <w:b w:val="0"/>
          <w:bCs w:val="0"/>
          <w:sz w:val="24"/>
          <w:szCs w:val="24"/>
          <w:highlight w:val="none"/>
          <w:u w:val="none"/>
          <w:lang w:val="en-US" w:eastAsia="zh-CN"/>
        </w:rPr>
        <w:t>甲方</w:t>
      </w:r>
      <w:r>
        <w:rPr>
          <w:rFonts w:hint="eastAsia" w:asciiTheme="minorEastAsia" w:hAnsiTheme="minorEastAsia" w:eastAsiaTheme="minorEastAsia" w:cstheme="minorEastAsia"/>
          <w:b w:val="0"/>
          <w:bCs w:val="0"/>
          <w:sz w:val="24"/>
          <w:szCs w:val="24"/>
          <w:highlight w:val="none"/>
          <w:u w:val="none"/>
        </w:rPr>
        <w:t>乘客造成人身伤害或设备损坏</w:t>
      </w:r>
      <w:r>
        <w:rPr>
          <w:rFonts w:hint="eastAsia" w:asciiTheme="minorEastAsia" w:hAnsiTheme="minorEastAsia" w:eastAsiaTheme="minorEastAsia" w:cstheme="minorEastAsia"/>
          <w:b w:val="0"/>
          <w:bCs w:val="0"/>
          <w:sz w:val="24"/>
          <w:szCs w:val="24"/>
          <w:highlight w:val="none"/>
          <w:u w:val="none"/>
          <w:lang w:val="en-US" w:eastAsia="zh-CN"/>
        </w:rPr>
        <w:t>造成甲方损失的</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乙方</w:t>
      </w:r>
      <w:r>
        <w:rPr>
          <w:rFonts w:hint="eastAsia" w:asciiTheme="minorEastAsia" w:hAnsiTheme="minorEastAsia" w:eastAsiaTheme="minorEastAsia" w:cstheme="minorEastAsia"/>
          <w:b w:val="0"/>
          <w:bCs w:val="0"/>
          <w:sz w:val="24"/>
          <w:szCs w:val="24"/>
          <w:highlight w:val="none"/>
          <w:u w:val="none"/>
        </w:rPr>
        <w:t>应当承担赔偿责任。</w:t>
      </w:r>
    </w:p>
    <w:p w14:paraId="06415D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2、乙方</w:t>
      </w:r>
      <w:r>
        <w:rPr>
          <w:rFonts w:hint="eastAsia" w:asciiTheme="minorEastAsia" w:hAnsiTheme="minorEastAsia" w:eastAsiaTheme="minorEastAsia" w:cstheme="minorEastAsia"/>
          <w:b w:val="0"/>
          <w:bCs w:val="0"/>
          <w:sz w:val="24"/>
          <w:szCs w:val="24"/>
          <w:highlight w:val="none"/>
          <w:u w:val="none"/>
        </w:rPr>
        <w:t>无法继续履行合同而需要解约的，应当提前一个月通知</w:t>
      </w:r>
      <w:r>
        <w:rPr>
          <w:rFonts w:hint="eastAsia" w:asciiTheme="minorEastAsia" w:hAnsiTheme="minorEastAsia" w:eastAsiaTheme="minorEastAsia" w:cstheme="minorEastAsia"/>
          <w:b w:val="0"/>
          <w:bCs w:val="0"/>
          <w:sz w:val="24"/>
          <w:szCs w:val="24"/>
          <w:highlight w:val="none"/>
          <w:u w:val="none"/>
          <w:lang w:val="en-US" w:eastAsia="zh-CN"/>
        </w:rPr>
        <w:t>甲方</w:t>
      </w:r>
      <w:r>
        <w:rPr>
          <w:rFonts w:hint="eastAsia" w:asciiTheme="minorEastAsia" w:hAnsiTheme="minorEastAsia" w:eastAsiaTheme="minorEastAsia" w:cstheme="minorEastAsia"/>
          <w:b w:val="0"/>
          <w:bCs w:val="0"/>
          <w:sz w:val="24"/>
          <w:szCs w:val="24"/>
          <w:highlight w:val="none"/>
          <w:u w:val="none"/>
        </w:rPr>
        <w:t>，并向对方支付合同总额</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%的违约金</w:t>
      </w:r>
      <w:r>
        <w:rPr>
          <w:rFonts w:hint="eastAsia" w:asciiTheme="minorEastAsia" w:hAnsiTheme="minorEastAsia" w:eastAsiaTheme="minorEastAsia" w:cstheme="minorEastAsia"/>
          <w:b w:val="0"/>
          <w:bCs w:val="0"/>
          <w:sz w:val="24"/>
          <w:szCs w:val="24"/>
          <w:highlight w:val="none"/>
          <w:u w:val="none"/>
          <w:lang w:eastAsia="zh-CN"/>
        </w:rPr>
        <w:t>。</w:t>
      </w:r>
    </w:p>
    <w:p w14:paraId="2A511E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w:t>
      </w:r>
      <w:r>
        <w:rPr>
          <w:rFonts w:hint="eastAsia" w:asciiTheme="minorEastAsia" w:hAnsiTheme="minorEastAsia" w:eastAsiaTheme="minorEastAsia" w:cstheme="minorEastAsia"/>
          <w:b/>
          <w:bCs/>
          <w:color w:val="0000FF"/>
          <w:sz w:val="21"/>
          <w:szCs w:val="21"/>
          <w:lang w:val="en-US" w:eastAsia="zh-CN"/>
        </w:rPr>
        <w:t>服务及</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578" w:firstLineChars="19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1A918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3、500元以上常用配件报价单</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6、业绩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852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1E2408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rPr>
            </w:pPr>
            <w:r>
              <w:rPr>
                <w:rFonts w:hint="eastAsia" w:asciiTheme="minorEastAsia" w:hAnsiTheme="minorEastAsia" w:eastAsiaTheme="minorEastAsia" w:cstheme="minorEastAsia"/>
                <w:b/>
                <w:bCs/>
                <w:color w:val="000000"/>
                <w:kern w:val="0"/>
                <w:sz w:val="24"/>
                <w:szCs w:val="24"/>
                <w:highlight w:val="none"/>
                <w:u w:val="single"/>
                <w:lang w:val="en-US"/>
              </w:rPr>
              <w:t xml:space="preserve">1 </w:t>
            </w:r>
            <w:r>
              <w:rPr>
                <w:rFonts w:hint="eastAsia" w:asciiTheme="minorEastAsia" w:hAnsiTheme="minorEastAsia" w:eastAsiaTheme="minorEastAsia" w:cstheme="minorEastAsia"/>
                <w:b/>
                <w:bCs/>
                <w:color w:val="000000"/>
                <w:kern w:val="0"/>
                <w:sz w:val="24"/>
                <w:szCs w:val="24"/>
                <w:highlight w:val="none"/>
                <w:u w:val="single"/>
              </w:rPr>
              <w:t>投标服务商须具有有效期内含有曳引驱动乘客电梯安装修理项目许可的《特种设备生产许可证》或有效期内的《特种设备（电梯）安装维修许可证》B级及以上资质 （提供有效的证明材料并加盖公章，原件备查）</w:t>
            </w:r>
          </w:p>
          <w:p w14:paraId="4EE47C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single"/>
                <w:lang w:val="en-US"/>
              </w:rPr>
              <w:t>2 电梯维保人员需具有电梯维修方面专业技术资格证书并持证上岗。</w:t>
            </w:r>
          </w:p>
        </w:tc>
        <w:tc>
          <w:tcPr>
            <w:tcW w:w="2997" w:type="dxa"/>
            <w:noWrap w:val="0"/>
            <w:vAlign w:val="top"/>
          </w:tcPr>
          <w:p w14:paraId="343458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CF7E5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3729977C">
      <w:pPr>
        <w:pStyle w:val="24"/>
        <w:spacing w:line="400" w:lineRule="exact"/>
        <w:rPr>
          <w:rFonts w:hint="eastAsia" w:asciiTheme="minorEastAsia" w:hAnsiTheme="minorEastAsia" w:eastAsiaTheme="minorEastAsia" w:cstheme="minorEastAsia"/>
          <w:b/>
          <w:bCs/>
          <w:sz w:val="24"/>
          <w:szCs w:val="24"/>
        </w:rPr>
      </w:pPr>
    </w:p>
    <w:p w14:paraId="0D8837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438C7EF5">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57EC8120">
      <w:pPr>
        <w:pStyle w:val="2"/>
        <w:rPr>
          <w:rFonts w:hint="eastAsia" w:asciiTheme="minorEastAsia" w:hAnsiTheme="minorEastAsia" w:eastAsiaTheme="minorEastAsia" w:cstheme="minorEastAsia"/>
          <w:b w:val="0"/>
          <w:bCs w:val="0"/>
          <w:sz w:val="24"/>
          <w:szCs w:val="24"/>
          <w:u w:val="none"/>
          <w:lang w:eastAsia="zh-CN"/>
        </w:rPr>
      </w:pPr>
    </w:p>
    <w:p w14:paraId="7EF4A657">
      <w:pPr>
        <w:rPr>
          <w:rFonts w:hint="eastAsia" w:asciiTheme="minorEastAsia" w:hAnsiTheme="minorEastAsia" w:eastAsiaTheme="minorEastAsia" w:cstheme="minorEastAsia"/>
          <w:b w:val="0"/>
          <w:bCs w:val="0"/>
          <w:sz w:val="24"/>
          <w:szCs w:val="24"/>
          <w:u w:val="none"/>
          <w:lang w:eastAsia="zh-CN"/>
        </w:rPr>
      </w:pP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0597"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3686"/>
        <w:gridCol w:w="2126"/>
        <w:gridCol w:w="1807"/>
        <w:gridCol w:w="180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83" w:type="dxa"/>
            <w:gridSpan w:val="3"/>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1807" w:type="dxa"/>
            <w:tcBorders>
              <w:top w:val="nil"/>
              <w:left w:val="nil"/>
              <w:bottom w:val="single" w:color="auto" w:sz="6" w:space="0"/>
              <w:right w:val="nil"/>
            </w:tcBorders>
            <w:noWrap w:val="0"/>
            <w:vAlign w:val="center"/>
          </w:tcPr>
          <w:p w14:paraId="0D3304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807" w:type="dxa"/>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8E4EA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报价（元</w:t>
            </w:r>
            <w:r>
              <w:rPr>
                <w:rFonts w:hint="eastAsia" w:asciiTheme="minorEastAsia" w:hAnsiTheme="minorEastAsia" w:eastAsiaTheme="minorEastAsia" w:cstheme="minorEastAsia"/>
                <w:b w:val="0"/>
                <w:bCs w:val="0"/>
                <w:color w:val="000000"/>
                <w:kern w:val="0"/>
                <w:sz w:val="24"/>
                <w:szCs w:val="24"/>
                <w:highlight w:val="none"/>
                <w:u w:val="none"/>
                <w:lang w:val="en-US" w:eastAsia="zh-CN"/>
              </w:rPr>
              <w:t>/年</w:t>
            </w:r>
            <w:r>
              <w:rPr>
                <w:rFonts w:hint="eastAsia" w:asciiTheme="minorEastAsia" w:hAnsiTheme="minorEastAsia" w:eastAsiaTheme="minorEastAsia" w:cstheme="minorEastAsia"/>
                <w:b w:val="0"/>
                <w:bCs w:val="0"/>
                <w:color w:val="000000"/>
                <w:kern w:val="0"/>
                <w:sz w:val="24"/>
                <w:szCs w:val="24"/>
                <w:highlight w:val="none"/>
                <w:u w:val="none"/>
                <w:lang w:val="zh-CN"/>
              </w:rPr>
              <w:t>）</w:t>
            </w:r>
          </w:p>
        </w:tc>
        <w:tc>
          <w:tcPr>
            <w:tcW w:w="1807" w:type="dxa"/>
            <w:tcBorders>
              <w:top w:val="single" w:color="auto" w:sz="6" w:space="0"/>
              <w:left w:val="single" w:color="auto" w:sz="6" w:space="0"/>
              <w:bottom w:val="single" w:color="auto" w:sz="6" w:space="0"/>
              <w:right w:val="single" w:color="auto" w:sz="6" w:space="0"/>
            </w:tcBorders>
            <w:noWrap w:val="0"/>
            <w:vAlign w:val="center"/>
          </w:tcPr>
          <w:p w14:paraId="77F7E7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p>
        </w:tc>
        <w:tc>
          <w:tcPr>
            <w:tcW w:w="1807" w:type="dxa"/>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5部杂物梯电梯维保服务</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C8A5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807" w:type="dxa"/>
            <w:tcBorders>
              <w:top w:val="single" w:color="auto" w:sz="6" w:space="0"/>
              <w:left w:val="single" w:color="auto" w:sz="6" w:space="0"/>
              <w:bottom w:val="single" w:color="auto" w:sz="6" w:space="0"/>
              <w:right w:val="single" w:color="auto" w:sz="6" w:space="0"/>
            </w:tcBorders>
            <w:noWrap w:val="0"/>
            <w:vAlign w:val="center"/>
          </w:tcPr>
          <w:p w14:paraId="0433EA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p>
        </w:tc>
        <w:tc>
          <w:tcPr>
            <w:tcW w:w="1807" w:type="dxa"/>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04C3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3B2C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供应商是否属于小微型企业</w:t>
            </w:r>
          </w:p>
        </w:tc>
        <w:tc>
          <w:tcPr>
            <w:tcW w:w="9426"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14:paraId="3C53C7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是       否</w:t>
            </w:r>
          </w:p>
        </w:tc>
      </w:tr>
      <w:tr w14:paraId="730E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2B84B0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eastAsia="zh-CN"/>
              </w:rPr>
              <w:t>服务期限</w:t>
            </w:r>
          </w:p>
        </w:tc>
        <w:tc>
          <w:tcPr>
            <w:tcW w:w="9426" w:type="dxa"/>
            <w:gridSpan w:val="4"/>
            <w:tcBorders>
              <w:top w:val="single" w:color="auto" w:sz="6" w:space="0"/>
              <w:left w:val="single" w:color="auto" w:sz="6" w:space="0"/>
              <w:bottom w:val="single" w:color="auto" w:sz="6" w:space="0"/>
              <w:right w:val="single" w:color="auto" w:sz="6" w:space="0"/>
            </w:tcBorders>
            <w:noWrap w:val="0"/>
            <w:vAlign w:val="center"/>
          </w:tcPr>
          <w:p w14:paraId="31C813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一招三年，合同一年一签</w:t>
            </w: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1"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9426" w:type="dxa"/>
            <w:gridSpan w:val="4"/>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6FC66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供应商名称:                                                  （盖章）</w:t>
      </w:r>
    </w:p>
    <w:p w14:paraId="292B4DBB">
      <w:pPr>
        <w:pStyle w:val="2"/>
        <w:rPr>
          <w:rFonts w:hint="eastAsia"/>
          <w:lang w:val="zh-CN" w:eastAsia="zh-CN"/>
        </w:rPr>
      </w:pPr>
    </w:p>
    <w:p w14:paraId="067FF3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rPr>
        <w:t>3、</w:t>
      </w:r>
      <w:r>
        <w:rPr>
          <w:rFonts w:hint="eastAsia" w:asciiTheme="minorEastAsia" w:hAnsiTheme="minorEastAsia" w:eastAsiaTheme="minorEastAsia" w:cstheme="minorEastAsia"/>
          <w:b w:val="0"/>
          <w:bCs w:val="0"/>
          <w:color w:val="000000"/>
          <w:kern w:val="0"/>
          <w:sz w:val="24"/>
          <w:szCs w:val="24"/>
          <w:highlight w:val="none"/>
          <w:u w:val="none"/>
          <w:lang w:val="zh-CN"/>
        </w:rPr>
        <w:t>在“供应商是否属于小和微型企业”栏后“是”或“否”上打“√”，小微企业享受报价扣除</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10%参与评标。</w:t>
      </w:r>
    </w:p>
    <w:p w14:paraId="01BAE7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796F3797">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1500C5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附件2:</w:t>
      </w:r>
      <w:r>
        <w:rPr>
          <w:rFonts w:hint="eastAsia" w:asciiTheme="minorEastAsia" w:hAnsiTheme="minorEastAsia" w:eastAsiaTheme="minorEastAsia" w:cstheme="minorEastAsia"/>
          <w:b/>
          <w:bCs/>
          <w:color w:val="000000"/>
          <w:kern w:val="0"/>
          <w:sz w:val="24"/>
          <w:szCs w:val="24"/>
          <w:highlight w:val="none"/>
          <w:u w:val="none"/>
          <w:lang w:val="zh-CN"/>
        </w:rPr>
        <w:t>分项报价表</w:t>
      </w:r>
    </w:p>
    <w:tbl>
      <w:tblPr>
        <w:tblStyle w:val="19"/>
        <w:tblpPr w:leftFromText="180" w:rightFromText="180" w:vertAnchor="text" w:horzAnchor="page" w:tblpX="1282" w:tblpY="75"/>
        <w:tblOverlap w:val="never"/>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90"/>
        <w:gridCol w:w="1299"/>
        <w:gridCol w:w="1134"/>
        <w:gridCol w:w="992"/>
        <w:gridCol w:w="839"/>
        <w:gridCol w:w="1775"/>
        <w:gridCol w:w="1775"/>
      </w:tblGrid>
      <w:tr w14:paraId="3239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B7C98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序号</w:t>
            </w:r>
          </w:p>
        </w:tc>
        <w:tc>
          <w:tcPr>
            <w:tcW w:w="1590" w:type="dxa"/>
            <w:noWrap w:val="0"/>
            <w:vAlign w:val="top"/>
          </w:tcPr>
          <w:p w14:paraId="780104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电梯编</w:t>
            </w:r>
            <w:r>
              <w:rPr>
                <w:rFonts w:hint="eastAsia" w:asciiTheme="minorEastAsia" w:hAnsiTheme="minorEastAsia" w:eastAsiaTheme="minorEastAsia" w:cstheme="minorEastAsia"/>
                <w:b w:val="0"/>
                <w:bCs w:val="0"/>
                <w:color w:val="000000"/>
                <w:kern w:val="0"/>
                <w:sz w:val="24"/>
                <w:szCs w:val="24"/>
                <w:highlight w:val="none"/>
                <w:u w:val="none"/>
                <w:lang w:val="zh-CN"/>
              </w:rPr>
              <w:t>号</w:t>
            </w:r>
          </w:p>
        </w:tc>
        <w:tc>
          <w:tcPr>
            <w:tcW w:w="1299" w:type="dxa"/>
            <w:noWrap w:val="0"/>
            <w:vAlign w:val="top"/>
          </w:tcPr>
          <w:p w14:paraId="3D6E37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电梯品牌</w:t>
            </w:r>
          </w:p>
        </w:tc>
        <w:tc>
          <w:tcPr>
            <w:tcW w:w="1134" w:type="dxa"/>
            <w:noWrap w:val="0"/>
            <w:vAlign w:val="top"/>
          </w:tcPr>
          <w:p w14:paraId="068B82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层/站</w:t>
            </w:r>
          </w:p>
        </w:tc>
        <w:tc>
          <w:tcPr>
            <w:tcW w:w="992" w:type="dxa"/>
            <w:noWrap w:val="0"/>
            <w:vAlign w:val="top"/>
          </w:tcPr>
          <w:p w14:paraId="518186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载重kg</w:t>
            </w:r>
          </w:p>
        </w:tc>
        <w:tc>
          <w:tcPr>
            <w:tcW w:w="839" w:type="dxa"/>
            <w:noWrap w:val="0"/>
            <w:vAlign w:val="top"/>
          </w:tcPr>
          <w:p w14:paraId="02BC43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台数</w:t>
            </w:r>
          </w:p>
        </w:tc>
        <w:tc>
          <w:tcPr>
            <w:tcW w:w="1775" w:type="dxa"/>
            <w:noWrap w:val="0"/>
            <w:vAlign w:val="top"/>
          </w:tcPr>
          <w:p w14:paraId="7F51D0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投入使用时间</w:t>
            </w:r>
          </w:p>
        </w:tc>
        <w:tc>
          <w:tcPr>
            <w:tcW w:w="1775" w:type="dxa"/>
            <w:noWrap w:val="0"/>
            <w:vAlign w:val="top"/>
          </w:tcPr>
          <w:p w14:paraId="142625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单价（元）</w:t>
            </w:r>
          </w:p>
        </w:tc>
      </w:tr>
      <w:tr w14:paraId="037F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5401F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1590" w:type="dxa"/>
            <w:noWrap w:val="0"/>
            <w:vAlign w:val="top"/>
          </w:tcPr>
          <w:p w14:paraId="5C6D90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20A146</w:t>
            </w:r>
          </w:p>
        </w:tc>
        <w:tc>
          <w:tcPr>
            <w:tcW w:w="1299" w:type="dxa"/>
            <w:noWrap w:val="0"/>
            <w:vAlign w:val="top"/>
          </w:tcPr>
          <w:p w14:paraId="4712BC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扬州帝申</w:t>
            </w:r>
          </w:p>
        </w:tc>
        <w:tc>
          <w:tcPr>
            <w:tcW w:w="1134" w:type="dxa"/>
            <w:noWrap w:val="0"/>
            <w:vAlign w:val="top"/>
          </w:tcPr>
          <w:p w14:paraId="1FEC2F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5074FE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250</w:t>
            </w:r>
          </w:p>
        </w:tc>
        <w:tc>
          <w:tcPr>
            <w:tcW w:w="839" w:type="dxa"/>
            <w:noWrap w:val="0"/>
            <w:vAlign w:val="top"/>
          </w:tcPr>
          <w:p w14:paraId="3AAD0D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w:t>
            </w:r>
          </w:p>
        </w:tc>
        <w:tc>
          <w:tcPr>
            <w:tcW w:w="1775" w:type="dxa"/>
            <w:noWrap w:val="0"/>
            <w:vAlign w:val="top"/>
          </w:tcPr>
          <w:p w14:paraId="4D9756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0E1E79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988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E59BC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p>
        </w:tc>
        <w:tc>
          <w:tcPr>
            <w:tcW w:w="1590" w:type="dxa"/>
            <w:noWrap w:val="0"/>
            <w:vAlign w:val="top"/>
          </w:tcPr>
          <w:p w14:paraId="5B4DD9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20A147</w:t>
            </w:r>
          </w:p>
        </w:tc>
        <w:tc>
          <w:tcPr>
            <w:tcW w:w="1299" w:type="dxa"/>
            <w:noWrap w:val="0"/>
            <w:vAlign w:val="top"/>
          </w:tcPr>
          <w:p w14:paraId="020E1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扬州帝申</w:t>
            </w:r>
          </w:p>
        </w:tc>
        <w:tc>
          <w:tcPr>
            <w:tcW w:w="1134" w:type="dxa"/>
            <w:noWrap w:val="0"/>
            <w:vAlign w:val="top"/>
          </w:tcPr>
          <w:p w14:paraId="3E71F5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41D246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250</w:t>
            </w:r>
          </w:p>
        </w:tc>
        <w:tc>
          <w:tcPr>
            <w:tcW w:w="839" w:type="dxa"/>
            <w:noWrap w:val="0"/>
            <w:vAlign w:val="top"/>
          </w:tcPr>
          <w:p w14:paraId="71DB3C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w:t>
            </w:r>
          </w:p>
        </w:tc>
        <w:tc>
          <w:tcPr>
            <w:tcW w:w="1775" w:type="dxa"/>
            <w:noWrap w:val="0"/>
            <w:vAlign w:val="top"/>
          </w:tcPr>
          <w:p w14:paraId="57EF68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4278F6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7D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0A7E2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w:t>
            </w:r>
          </w:p>
        </w:tc>
        <w:tc>
          <w:tcPr>
            <w:tcW w:w="1590" w:type="dxa"/>
            <w:noWrap w:val="0"/>
            <w:vAlign w:val="top"/>
          </w:tcPr>
          <w:p w14:paraId="4238F3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20A148</w:t>
            </w:r>
          </w:p>
        </w:tc>
        <w:tc>
          <w:tcPr>
            <w:tcW w:w="1299" w:type="dxa"/>
            <w:noWrap w:val="0"/>
            <w:vAlign w:val="top"/>
          </w:tcPr>
          <w:p w14:paraId="3E79EF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扬州帝申</w:t>
            </w:r>
          </w:p>
        </w:tc>
        <w:tc>
          <w:tcPr>
            <w:tcW w:w="1134" w:type="dxa"/>
            <w:noWrap w:val="0"/>
            <w:vAlign w:val="top"/>
          </w:tcPr>
          <w:p w14:paraId="65E2E5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24/22</w:t>
            </w:r>
          </w:p>
        </w:tc>
        <w:tc>
          <w:tcPr>
            <w:tcW w:w="992" w:type="dxa"/>
            <w:noWrap w:val="0"/>
            <w:vAlign w:val="top"/>
          </w:tcPr>
          <w:p w14:paraId="0F63BE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250</w:t>
            </w:r>
          </w:p>
        </w:tc>
        <w:tc>
          <w:tcPr>
            <w:tcW w:w="839" w:type="dxa"/>
            <w:noWrap w:val="0"/>
            <w:vAlign w:val="top"/>
          </w:tcPr>
          <w:p w14:paraId="289532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w:t>
            </w:r>
          </w:p>
        </w:tc>
        <w:tc>
          <w:tcPr>
            <w:tcW w:w="1775" w:type="dxa"/>
            <w:noWrap w:val="0"/>
            <w:vAlign w:val="top"/>
          </w:tcPr>
          <w:p w14:paraId="5A1252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41DBAA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29EE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59CFB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4</w:t>
            </w:r>
          </w:p>
        </w:tc>
        <w:tc>
          <w:tcPr>
            <w:tcW w:w="1590" w:type="dxa"/>
            <w:noWrap w:val="0"/>
            <w:vAlign w:val="top"/>
          </w:tcPr>
          <w:p w14:paraId="685E93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XODTD08113</w:t>
            </w:r>
          </w:p>
        </w:tc>
        <w:tc>
          <w:tcPr>
            <w:tcW w:w="1299" w:type="dxa"/>
            <w:noWrap w:val="0"/>
            <w:vAlign w:val="top"/>
          </w:tcPr>
          <w:p w14:paraId="7583B9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杭州西奥</w:t>
            </w:r>
          </w:p>
        </w:tc>
        <w:tc>
          <w:tcPr>
            <w:tcW w:w="1134" w:type="dxa"/>
            <w:noWrap w:val="0"/>
            <w:vAlign w:val="top"/>
          </w:tcPr>
          <w:p w14:paraId="08D190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657C66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1350</w:t>
            </w:r>
          </w:p>
        </w:tc>
        <w:tc>
          <w:tcPr>
            <w:tcW w:w="839" w:type="dxa"/>
            <w:noWrap w:val="0"/>
            <w:vAlign w:val="top"/>
          </w:tcPr>
          <w:p w14:paraId="57F7F3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1775" w:type="dxa"/>
            <w:noWrap w:val="0"/>
            <w:vAlign w:val="top"/>
          </w:tcPr>
          <w:p w14:paraId="76310D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5B74D0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4162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8" w:type="dxa"/>
            <w:noWrap w:val="0"/>
            <w:vAlign w:val="top"/>
          </w:tcPr>
          <w:p w14:paraId="2AACD1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p>
        </w:tc>
        <w:tc>
          <w:tcPr>
            <w:tcW w:w="1590" w:type="dxa"/>
            <w:noWrap w:val="0"/>
            <w:vAlign w:val="top"/>
          </w:tcPr>
          <w:p w14:paraId="6C00D4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XODTD08114</w:t>
            </w:r>
          </w:p>
        </w:tc>
        <w:tc>
          <w:tcPr>
            <w:tcW w:w="1299" w:type="dxa"/>
            <w:noWrap w:val="0"/>
            <w:vAlign w:val="top"/>
          </w:tcPr>
          <w:p w14:paraId="3ED779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r>
              <w:rPr>
                <w:rFonts w:hint="eastAsia" w:asciiTheme="minorEastAsia" w:hAnsiTheme="minorEastAsia" w:eastAsiaTheme="minorEastAsia" w:cstheme="minorEastAsia"/>
                <w:b w:val="0"/>
                <w:bCs w:val="0"/>
                <w:color w:val="000000"/>
                <w:kern w:val="0"/>
                <w:sz w:val="24"/>
                <w:szCs w:val="24"/>
                <w:highlight w:val="none"/>
                <w:u w:val="none"/>
                <w:lang w:val="zh-CN" w:eastAsia="zh-CN"/>
              </w:rPr>
              <w:t>杭州西奥</w:t>
            </w:r>
          </w:p>
        </w:tc>
        <w:tc>
          <w:tcPr>
            <w:tcW w:w="1134" w:type="dxa"/>
            <w:noWrap w:val="0"/>
            <w:vAlign w:val="top"/>
          </w:tcPr>
          <w:p w14:paraId="4F230E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2/2</w:t>
            </w:r>
          </w:p>
        </w:tc>
        <w:tc>
          <w:tcPr>
            <w:tcW w:w="992" w:type="dxa"/>
            <w:noWrap w:val="0"/>
            <w:vAlign w:val="top"/>
          </w:tcPr>
          <w:p w14:paraId="50EE60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1000</w:t>
            </w:r>
          </w:p>
        </w:tc>
        <w:tc>
          <w:tcPr>
            <w:tcW w:w="839" w:type="dxa"/>
            <w:noWrap w:val="0"/>
            <w:vAlign w:val="top"/>
          </w:tcPr>
          <w:p w14:paraId="1E45D1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1775" w:type="dxa"/>
            <w:noWrap w:val="0"/>
            <w:vAlign w:val="top"/>
          </w:tcPr>
          <w:p w14:paraId="7EE60D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2021.6</w:t>
            </w:r>
          </w:p>
        </w:tc>
        <w:tc>
          <w:tcPr>
            <w:tcW w:w="1775" w:type="dxa"/>
            <w:noWrap w:val="0"/>
            <w:vAlign w:val="top"/>
          </w:tcPr>
          <w:p w14:paraId="0AF6B8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7A049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rPr>
      </w:pPr>
    </w:p>
    <w:p w14:paraId="6BD8274F">
      <w:pPr>
        <w:pStyle w:val="2"/>
        <w:ind w:left="0" w:leftChars="0" w:firstLine="0" w:firstLineChars="0"/>
        <w:rPr>
          <w:rFonts w:hint="default"/>
          <w:b/>
          <w:bCs/>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附件3：500元以上配件清单</w:t>
      </w:r>
    </w:p>
    <w:tbl>
      <w:tblPr>
        <w:tblStyle w:val="19"/>
        <w:tblW w:w="11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6"/>
        <w:gridCol w:w="3530"/>
        <w:gridCol w:w="861"/>
        <w:gridCol w:w="1716"/>
        <w:gridCol w:w="1435"/>
        <w:gridCol w:w="1476"/>
        <w:gridCol w:w="1233"/>
      </w:tblGrid>
      <w:tr w14:paraId="10CA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8D31E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序号</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33021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配件名称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5F062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20B36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单价限价（元）</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87F9D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报价（元）</w:t>
            </w: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332F4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发货周期</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26BA3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质保期</w:t>
            </w:r>
          </w:p>
        </w:tc>
      </w:tr>
      <w:tr w14:paraId="7F42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C8F40A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46A0D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变频器MCA日立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35943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9664F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AACBC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7C9C4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B34E4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CD2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6F4177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84A4A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西威变频器SIEI/AVY4220-EBLM1-C</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5D2C1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AC5727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CC3EB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CA455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2BC7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1C2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3D5F3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7B06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标准制动器 DZD1-653 DC110V</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B3BA7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EC52F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3149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22507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AD10E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04F6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FC60F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7C964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五只小键盘</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E8579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FD33B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A2BF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2F883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4870B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18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2D93A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18A08D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变频器扩展卡-EXP-E</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16560E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AA7B5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449A32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042B8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6DA0E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E46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FDC3C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09CCD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群控柜</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8F545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680DE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0CC8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07163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D3485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A0F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63D2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769D20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梯控装置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6124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410B79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5561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45F61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6FCA3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4093B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264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11E6B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4AA97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D5860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7CC38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C714D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D03F2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1781E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16B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F68BE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29070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变压器电源板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5CEA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5B1B8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1785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2DC2C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CF82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FF4F8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875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E879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AD550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控制变压器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C26EC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F4B2E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31BFC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DF71E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EBD2F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0C04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E1918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2F1D9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LCB2线路板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34C17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840CE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9AD72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19381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37D523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5F7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1246C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C1B2E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SCLB3板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ED061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D36FC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EE5C6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9A9C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88B6A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90B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BF60A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5DC4F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BX-SCL-C5板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C8EEA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B6FA4B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1592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2744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34567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29364E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51FF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33E92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36580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DSC-3A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3A2AE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65DB5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17AFE5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60113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B6C17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01F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EA2C50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D8609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MPU电子版</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9E93FA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81A3AB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7959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D8EEC1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13412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BC06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5C82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4FB0F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0F5B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CAIO板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AD697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C28ED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4168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1D53AC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9A93F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3508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3D9C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D16F05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19A4E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电子板DP03A04</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CA53F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FB4DA3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C959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30621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F3B64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CD6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E94700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A1DFC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电子板DP04A02</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D55E3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2DFC0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6E55D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1AA0F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1ACBA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777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592CA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095C7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光电位置检测器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5C9D95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125C1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2919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45F60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38E6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4234C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84A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ED6BA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BF5670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无机房松闸电源装置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417A3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0A2EC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4743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86CC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E23E6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C4D69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223F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126A5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C8B99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5F2DD7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EDC5F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0ABD2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41C69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0245C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B79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816908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6BE40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AVR开关电源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A8A96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4A531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DE3B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9CE17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3E9A1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760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5F14FA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C29C6F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控制柜插接件电路板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B5E69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4F549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BBFF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431E2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873C3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B9D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4317B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BD58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制动器组件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084B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D84EC2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F7087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15802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FFDF9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074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82649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E906A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MAX 154 CEDES有源光幕</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4E0A5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E849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1E7745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E1AE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0012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5E3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2682B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074A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二合一安全触板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BDF04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D5BFB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8EC24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E2C93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B1ACE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DF0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51899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2B17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B1A93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94A5C2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3498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0DF0E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5F886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74AF3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5DA2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25371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027D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轿顶检修装置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EEFFD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E245F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1173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95039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2B952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2426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6DC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78306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88E38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门机控制器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96773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CEC3AC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4F7F14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8A07E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84520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6C8B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3CADA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12A27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轿顶电源开关（HAA2132A）</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0449C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65AF6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0603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88048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E1CDA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6849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DC1D0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92E25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2B4C8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DDA51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2458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A78B3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FE193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593BA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FEC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AA443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1DBF0E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轿门门电机编码器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A4E2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00F45D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9BDB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71B57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8356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235C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98A1D4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E672C1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外招液晶显示板（日立）</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BE5B7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6AA6D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7ED0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D1F1C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727CC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F51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866CE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4ECFD6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液晶显示器（中文蓝色）</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B89F8E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9B12E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3A44E4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70DC8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CCD2C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07D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F57A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B34A4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快速显示板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F1AE6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93800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B60E51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AE24F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A247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7F4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8AB8C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41584C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扩展板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AB2601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0AD68F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1370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8690B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76780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7D98A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573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3C912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D00DA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通讯板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003C1B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E2D08C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2660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EC0F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4FFE8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7BF02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3D4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C865C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87718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9D058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C3DF5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865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D491D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BFA1B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6329F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0F3D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B689C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6958B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平层感应器隔板（一套）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C8E2D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5B3C5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628</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E8178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B568B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93BD9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76F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3E004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F9D09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限速器钢丝绳Φ8mm</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B6B7B3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EE720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2ADE7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D72E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8D7EB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976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A577A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940F4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曳引钢丝绳8X19S-Φ10(带预拉伸、麻芯)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8C255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4A740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2FB5C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AAA3C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9ABD7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711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66401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9F58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E1DCE6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E33ED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3920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BAB9D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A50E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EE1BB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691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43FEC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704778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D6131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CCB3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F8137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968A8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6C90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C3A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30F129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6E29D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6.4英寸 STN-LCD显示器（通用AD33）</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456F94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01FC8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3419D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369DDF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4030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DBA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4EDA0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518D79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外招显示盒带板子（一套）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BF5A8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DECD7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48E35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79589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B40A0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4C47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FB2F9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5119B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64933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9CE07E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E39733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C348C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1912C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6E9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55CE4BB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2E356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厅门地坎</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D8462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42C4A5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2397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9602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A165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1454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B0E165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FE3F36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右开轿厢地坎OP=1300</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58622D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93B056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92E401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48F2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EFB32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DEE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C4AAF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C3717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右开铸铁厅门地坎XAA426M7</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E4AC4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238B20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A7597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958CA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FD30D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751A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7121E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172BC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扁形补偿链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9F974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0899A1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549A97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4343D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24A7E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83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A5A797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51037B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对重绳轮组件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EBD62A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838F3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2CAAB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01EE5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2B747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74F9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5D149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C12D0A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对重反绳轮（个）</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6C9EAE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B3EFB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21E07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4FDC0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C815A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714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F39D5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A80733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旁路声光报警装置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6A7CD5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0A101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6206BA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943B1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23339F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3C5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438B3C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61CAF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地坑涨紧轮（一套）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1FBD8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19CE2B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2321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F8DBE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11FDE5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7A3D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A73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3B3F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7C5E64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地坑检修盒</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014D9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2CC64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963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A7515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1CC4C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61478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BC2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9D18A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C357EB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轿厢护脚板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A02647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45F00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7A68C3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7ED099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5F66C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5633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FA9D9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32162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液压缓冲器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4CEEF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088D6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2283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D1588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F344F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C550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F26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CF4E85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81148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聚氨酯缓冲器</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6B075B3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AA51C7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4B5EE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12823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AA7F9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FF3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0FAC3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81C147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对重块</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B99B3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0FB1C3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市场钢材价</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3E0BE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11517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DDCA2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367C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2BE4EB3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774D8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对重护栏（一台）</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984E58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E157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15EC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60494E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44FC1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3FF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D1BED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068D6E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补偿链导向装置（一套4个轮）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C7097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D588F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D4E7A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3F99B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45150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076A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B1E72D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F2942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2.4m底坑爬梯</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443FBD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C8428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817</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7C0EEE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060C7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D35B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0A3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BB0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10FEB0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C8A35B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9D71C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40E3A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A1928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47C80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A54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5FEA5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2B430B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五方对讲轿顶板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2097A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839166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3115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4B5B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08B2E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5C8582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291F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73C64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9B32DA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五方对讲主机后备电源</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754D7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1F7ED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589</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B1F8FE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96593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A5ACE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5084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81CE3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FBA2B2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扶梯主驱动板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20965E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B1827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10500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E32A5B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41B089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762FE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7AB6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FE6486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709DE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插件板</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72159C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653695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4150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51132A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16B1D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3994F6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97F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71A8B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62830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梯级辅轮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C513B8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727902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70656A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F61C2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FE728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1E43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164976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99B64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防攀爬装置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8DD4FB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862CE8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BBC8B2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0499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70E422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15E7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66A7114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5C7711B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不锈钢梯级</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8A0EEC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1D0D6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1135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65BA25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DCE22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63DEE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D35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181ADF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71</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57741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388C13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535C82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9B0069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0CF49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665FAC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r w14:paraId="72D8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781072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72</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725E5C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扶手带托轮组件</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7F6199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4AEA77F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935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F3EDE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F3F73A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080E3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0E6E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206E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73</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227242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主驱动链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0ABDB0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503D10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3255</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C32169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0B1D87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9578E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6E0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8DB06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74</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43BDB2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扶手带驱动链</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23B5BD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1EB952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2350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E0F385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203A6D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A3782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2F68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DDBEC3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75</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1796A27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梯级缺失感应装置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781FFBC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3F0F0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7B89E1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A3A3C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2566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B3D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B080F3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76</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223A74C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扶手带测速装置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70BE8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台</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5C0DC4B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1610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5A813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CBBC7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E75CD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3631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095202A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77</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56F59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摩擦轮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1A32C94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个</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F7845B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1260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B9D12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1DB446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25077D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三个月</w:t>
            </w:r>
          </w:p>
        </w:tc>
      </w:tr>
      <w:tr w14:paraId="4587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1B2002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78</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08DB92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短节距传动用精密滚子链和链轮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3FCA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按23节</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224371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1794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4D2FF60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8F3ECA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08333B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4883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70F2782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79</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3EF6D1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踏板XAA280Q9</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26DD04C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31F6ED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1600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BBE5A9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3117EA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5个工作日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145F89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十二个月</w:t>
            </w:r>
          </w:p>
        </w:tc>
      </w:tr>
      <w:tr w14:paraId="6994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475E22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80</w:t>
            </w:r>
          </w:p>
        </w:tc>
        <w:tc>
          <w:tcPr>
            <w:tcW w:w="3530" w:type="dxa"/>
            <w:tcBorders>
              <w:top w:val="single" w:color="000000" w:sz="4" w:space="0"/>
              <w:left w:val="single" w:color="000000" w:sz="4" w:space="0"/>
              <w:bottom w:val="single" w:color="000000" w:sz="4" w:space="0"/>
              <w:right w:val="single" w:color="000000" w:sz="4" w:space="0"/>
            </w:tcBorders>
            <w:noWrap/>
            <w:vAlign w:val="center"/>
          </w:tcPr>
          <w:p w14:paraId="6116322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自动加油装置</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52490D8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套</w:t>
            </w:r>
          </w:p>
        </w:tc>
        <w:tc>
          <w:tcPr>
            <w:tcW w:w="1716" w:type="dxa"/>
            <w:tcBorders>
              <w:top w:val="single" w:color="000000" w:sz="4" w:space="0"/>
              <w:left w:val="single" w:color="000000" w:sz="4" w:space="0"/>
              <w:bottom w:val="single" w:color="000000" w:sz="4" w:space="0"/>
              <w:right w:val="single" w:color="000000" w:sz="4" w:space="0"/>
            </w:tcBorders>
            <w:noWrap/>
            <w:vAlign w:val="center"/>
          </w:tcPr>
          <w:p w14:paraId="3D3B23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3350</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DB5F0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ign w:val="center"/>
          </w:tcPr>
          <w:p w14:paraId="5447D9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3个工作日</w:t>
            </w:r>
          </w:p>
        </w:tc>
        <w:tc>
          <w:tcPr>
            <w:tcW w:w="1233" w:type="dxa"/>
            <w:tcBorders>
              <w:top w:val="single" w:color="000000" w:sz="4" w:space="0"/>
              <w:left w:val="single" w:color="000000" w:sz="4" w:space="0"/>
              <w:bottom w:val="single" w:color="000000" w:sz="4" w:space="0"/>
              <w:right w:val="single" w:color="000000" w:sz="4" w:space="0"/>
            </w:tcBorders>
            <w:noWrap/>
            <w:vAlign w:val="center"/>
          </w:tcPr>
          <w:p w14:paraId="470432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lang w:val="en-US" w:eastAsia="zh-CN"/>
              </w:rPr>
              <w:t>六个月</w:t>
            </w:r>
          </w:p>
        </w:tc>
      </w:tr>
    </w:tbl>
    <w:p w14:paraId="5F5D0A77">
      <w:pPr>
        <w:pStyle w:val="2"/>
        <w:rPr>
          <w:rFonts w:hint="default"/>
          <w:lang w:val="en-US" w:eastAsia="zh-CN"/>
        </w:rPr>
      </w:pPr>
    </w:p>
    <w:p w14:paraId="2098701B">
      <w:pPr>
        <w:spacing w:line="400" w:lineRule="exact"/>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rPr>
        <w:t xml:space="preserve">： </w:t>
      </w:r>
      <w:r>
        <w:rPr>
          <w:rFonts w:hint="eastAsia" w:asciiTheme="minorEastAsia" w:hAnsiTheme="minorEastAsia" w:eastAsiaTheme="minorEastAsia" w:cstheme="minorEastAsia"/>
          <w:b/>
          <w:bCs/>
          <w:sz w:val="24"/>
          <w:szCs w:val="24"/>
          <w:u w:val="none"/>
          <w:lang w:eastAsia="zh-CN"/>
        </w:rPr>
        <w:t>服务</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4"/>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4"/>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4"/>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4"/>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7</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8：业绩材料</w:t>
      </w:r>
    </w:p>
    <w:p w14:paraId="0869D0A8">
      <w:pPr>
        <w:pStyle w:val="24"/>
        <w:spacing w:line="400" w:lineRule="exact"/>
        <w:rPr>
          <w:rFonts w:hint="eastAsia" w:ascii="仿宋" w:hAnsi="仿宋" w:eastAsia="仿宋" w:cs="仿宋"/>
          <w:b/>
          <w:bCs/>
          <w:sz w:val="28"/>
          <w:szCs w:val="28"/>
        </w:rPr>
      </w:pPr>
    </w:p>
    <w:p w14:paraId="40BE35C1">
      <w:pPr>
        <w:pStyle w:val="24"/>
        <w:spacing w:line="400" w:lineRule="exact"/>
        <w:rPr>
          <w:rFonts w:hint="eastAsia" w:asciiTheme="minorEastAsia" w:hAnsiTheme="minorEastAsia" w:eastAsiaTheme="minorEastAsia" w:cstheme="minorEastAsia"/>
          <w:b/>
          <w:bCs/>
          <w:sz w:val="24"/>
          <w:szCs w:val="24"/>
          <w:lang w:val="en-US" w:eastAsia="zh-CN"/>
        </w:rPr>
      </w:pPr>
    </w:p>
    <w:p w14:paraId="2E906445">
      <w:pPr>
        <w:pStyle w:val="24"/>
        <w:spacing w:line="400" w:lineRule="exact"/>
        <w:rPr>
          <w:rFonts w:hint="eastAsia" w:asciiTheme="minorEastAsia" w:hAnsiTheme="minorEastAsia" w:eastAsiaTheme="minorEastAsia" w:cstheme="minorEastAsia"/>
          <w:b/>
          <w:bCs/>
          <w:sz w:val="24"/>
          <w:szCs w:val="24"/>
          <w:lang w:val="en-US" w:eastAsia="zh-CN"/>
        </w:rPr>
      </w:pPr>
    </w:p>
    <w:p w14:paraId="4D66C604">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附件9：</w:t>
      </w:r>
    </w:p>
    <w:p w14:paraId="20F5B1FD">
      <w:pPr>
        <w:pStyle w:val="24"/>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2059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DB51C5"/>
    <w:rsid w:val="0D10302B"/>
    <w:rsid w:val="0D7A1CDB"/>
    <w:rsid w:val="0DCD726B"/>
    <w:rsid w:val="0F7369D5"/>
    <w:rsid w:val="100F6825"/>
    <w:rsid w:val="105E23FD"/>
    <w:rsid w:val="11140D0D"/>
    <w:rsid w:val="113D0264"/>
    <w:rsid w:val="11A55E09"/>
    <w:rsid w:val="125F420A"/>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317B44"/>
    <w:rsid w:val="1E566E09"/>
    <w:rsid w:val="1EC56C27"/>
    <w:rsid w:val="1F2B3EFC"/>
    <w:rsid w:val="1F4629DA"/>
    <w:rsid w:val="1F8E1CF8"/>
    <w:rsid w:val="21035955"/>
    <w:rsid w:val="215A276C"/>
    <w:rsid w:val="221851E6"/>
    <w:rsid w:val="224A458F"/>
    <w:rsid w:val="22723902"/>
    <w:rsid w:val="23201F60"/>
    <w:rsid w:val="232C1E94"/>
    <w:rsid w:val="23710410"/>
    <w:rsid w:val="23C177B6"/>
    <w:rsid w:val="23F9105D"/>
    <w:rsid w:val="25306EE2"/>
    <w:rsid w:val="25D32AED"/>
    <w:rsid w:val="266F3771"/>
    <w:rsid w:val="26F43327"/>
    <w:rsid w:val="274A419B"/>
    <w:rsid w:val="278F4358"/>
    <w:rsid w:val="27AC1913"/>
    <w:rsid w:val="27AF0CE2"/>
    <w:rsid w:val="27BB1274"/>
    <w:rsid w:val="281C077C"/>
    <w:rsid w:val="288829C2"/>
    <w:rsid w:val="28904894"/>
    <w:rsid w:val="289C7F3C"/>
    <w:rsid w:val="28C8126C"/>
    <w:rsid w:val="29220EF6"/>
    <w:rsid w:val="2AD01014"/>
    <w:rsid w:val="2B8A65D1"/>
    <w:rsid w:val="2C4F66C1"/>
    <w:rsid w:val="2C6C0DBE"/>
    <w:rsid w:val="2C8132A3"/>
    <w:rsid w:val="2C917248"/>
    <w:rsid w:val="2E1702C2"/>
    <w:rsid w:val="2FAB0A48"/>
    <w:rsid w:val="2FF56385"/>
    <w:rsid w:val="30F45504"/>
    <w:rsid w:val="310550F2"/>
    <w:rsid w:val="312F39C2"/>
    <w:rsid w:val="322169DF"/>
    <w:rsid w:val="32EC2DE5"/>
    <w:rsid w:val="332055EB"/>
    <w:rsid w:val="3361798A"/>
    <w:rsid w:val="337C35E0"/>
    <w:rsid w:val="33C341A1"/>
    <w:rsid w:val="33FB23D1"/>
    <w:rsid w:val="343313EF"/>
    <w:rsid w:val="34E30FF8"/>
    <w:rsid w:val="3598548C"/>
    <w:rsid w:val="362E19ED"/>
    <w:rsid w:val="36E65EE8"/>
    <w:rsid w:val="38477A29"/>
    <w:rsid w:val="38C22C79"/>
    <w:rsid w:val="38E2045E"/>
    <w:rsid w:val="38F92413"/>
    <w:rsid w:val="39B849AC"/>
    <w:rsid w:val="39D37B62"/>
    <w:rsid w:val="3A0C6125"/>
    <w:rsid w:val="3B522D42"/>
    <w:rsid w:val="3B7A3CDF"/>
    <w:rsid w:val="3C1341E6"/>
    <w:rsid w:val="3D2E7F41"/>
    <w:rsid w:val="3D5F13DF"/>
    <w:rsid w:val="3F8C69B3"/>
    <w:rsid w:val="40183AC7"/>
    <w:rsid w:val="403F29F9"/>
    <w:rsid w:val="4045536F"/>
    <w:rsid w:val="406B1E48"/>
    <w:rsid w:val="4226071D"/>
    <w:rsid w:val="424E09CC"/>
    <w:rsid w:val="42804718"/>
    <w:rsid w:val="4287437F"/>
    <w:rsid w:val="42DB7BE8"/>
    <w:rsid w:val="43B15A7D"/>
    <w:rsid w:val="43C317DE"/>
    <w:rsid w:val="44986F84"/>
    <w:rsid w:val="44F34016"/>
    <w:rsid w:val="45F811DF"/>
    <w:rsid w:val="46404CE5"/>
    <w:rsid w:val="48665371"/>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B50438"/>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8D53E01"/>
    <w:rsid w:val="694C2C2B"/>
    <w:rsid w:val="694E3F32"/>
    <w:rsid w:val="6A04258F"/>
    <w:rsid w:val="6AA87C08"/>
    <w:rsid w:val="6B3D5CD6"/>
    <w:rsid w:val="6BEF307E"/>
    <w:rsid w:val="6BF16DF6"/>
    <w:rsid w:val="6D1E383F"/>
    <w:rsid w:val="6D21334F"/>
    <w:rsid w:val="6DB868D5"/>
    <w:rsid w:val="6DD95D94"/>
    <w:rsid w:val="6E290275"/>
    <w:rsid w:val="6E3022FE"/>
    <w:rsid w:val="6E3F1A2D"/>
    <w:rsid w:val="6E8626DC"/>
    <w:rsid w:val="6E8C1058"/>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A7E03EF"/>
    <w:rsid w:val="7AB4735A"/>
    <w:rsid w:val="7BE60E47"/>
    <w:rsid w:val="7C400B1D"/>
    <w:rsid w:val="7D472B43"/>
    <w:rsid w:val="7E2E195D"/>
    <w:rsid w:val="7F1559B0"/>
    <w:rsid w:val="7F4A61E1"/>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6">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7">
    <w:name w:val="Normal Indent"/>
    <w:basedOn w:val="1"/>
    <w:autoRedefine/>
    <w:qFormat/>
    <w:uiPriority w:val="0"/>
    <w:pPr>
      <w:ind w:firstLine="420"/>
    </w:pPr>
  </w:style>
  <w:style w:type="paragraph" w:styleId="8">
    <w:name w:val="annotation text"/>
    <w:basedOn w:val="1"/>
    <w:autoRedefine/>
    <w:qFormat/>
    <w:uiPriority w:val="0"/>
    <w:pPr>
      <w:jc w:val="left"/>
    </w:pPr>
  </w:style>
  <w:style w:type="paragraph" w:styleId="9">
    <w:name w:val="Body Text"/>
    <w:basedOn w:val="1"/>
    <w:autoRedefine/>
    <w:qFormat/>
    <w:uiPriority w:val="0"/>
    <w:rPr>
      <w:rFonts w:ascii="楷体_GB2312" w:hAnsi="Arial" w:eastAsia="楷体_GB2312"/>
      <w:kern w:val="0"/>
      <w:szCs w:val="20"/>
    </w:rPr>
  </w:style>
  <w:style w:type="paragraph" w:styleId="10">
    <w:name w:val="Body Text Indent"/>
    <w:basedOn w:val="1"/>
    <w:qFormat/>
    <w:uiPriority w:val="0"/>
    <w:pPr>
      <w:spacing w:line="360" w:lineRule="auto"/>
      <w:ind w:left="359" w:leftChars="171"/>
    </w:pPr>
    <w:rPr>
      <w:rFonts w:ascii="宋体"/>
    </w:rPr>
  </w:style>
  <w:style w:type="paragraph" w:styleId="11">
    <w:name w:val="Block Text"/>
    <w:basedOn w:val="1"/>
    <w:autoRedefine/>
    <w:unhideWhenUsed/>
    <w:qFormat/>
    <w:uiPriority w:val="99"/>
    <w:pPr>
      <w:spacing w:after="120"/>
      <w:ind w:left="1440" w:leftChars="700" w:right="1440" w:rightChars="700"/>
    </w:pPr>
  </w:style>
  <w:style w:type="paragraph" w:styleId="12">
    <w:name w:val="List Bullet 2"/>
    <w:basedOn w:val="1"/>
    <w:qFormat/>
    <w:uiPriority w:val="0"/>
    <w:pPr>
      <w:numPr>
        <w:ilvl w:val="0"/>
        <w:numId w:val="2"/>
      </w:numPr>
    </w:p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9"/>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三级标题"/>
    <w:basedOn w:val="5"/>
    <w:next w:val="9"/>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4">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列表段落1"/>
    <w:basedOn w:val="1"/>
    <w:autoRedefine/>
    <w:qFormat/>
    <w:uiPriority w:val="34"/>
    <w:pPr>
      <w:ind w:firstLine="420"/>
    </w:pPr>
  </w:style>
  <w:style w:type="character" w:customStyle="1" w:styleId="26">
    <w:name w:val="font51"/>
    <w:basedOn w:val="21"/>
    <w:autoRedefine/>
    <w:qFormat/>
    <w:uiPriority w:val="0"/>
    <w:rPr>
      <w:rFonts w:hint="default" w:ascii="等线" w:hAnsi="等线" w:eastAsia="等线" w:cs="等线"/>
      <w:color w:val="000000"/>
      <w:sz w:val="22"/>
      <w:szCs w:val="22"/>
      <w:u w:val="none"/>
    </w:rPr>
  </w:style>
  <w:style w:type="paragraph" w:styleId="27">
    <w:name w:val="List Paragraph"/>
    <w:basedOn w:val="1"/>
    <w:autoRedefine/>
    <w:unhideWhenUsed/>
    <w:qFormat/>
    <w:uiPriority w:val="99"/>
    <w:pPr>
      <w:ind w:firstLine="42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正文1"/>
    <w:basedOn w:val="1"/>
    <w:autoRedefine/>
    <w:qFormat/>
    <w:uiPriority w:val="0"/>
    <w:pPr>
      <w:widowControl/>
      <w:spacing w:line="440" w:lineRule="exact"/>
      <w:ind w:right="-167" w:rightChars="-167"/>
    </w:pPr>
  </w:style>
  <w:style w:type="paragraph" w:customStyle="1" w:styleId="30">
    <w:name w:val="二级无"/>
    <w:basedOn w:val="31"/>
    <w:autoRedefine/>
    <w:qFormat/>
    <w:uiPriority w:val="0"/>
    <w:pPr>
      <w:spacing w:before="0" w:beforeLines="0" w:after="0" w:afterLines="0"/>
    </w:pPr>
    <w:rPr>
      <w:rFonts w:ascii="宋体" w:eastAsia="宋体"/>
    </w:rPr>
  </w:style>
  <w:style w:type="paragraph" w:customStyle="1" w:styleId="31">
    <w:name w:val="二级条标题"/>
    <w:basedOn w:val="32"/>
    <w:next w:val="33"/>
    <w:autoRedefine/>
    <w:qFormat/>
    <w:uiPriority w:val="0"/>
    <w:pPr>
      <w:numPr>
        <w:ilvl w:val="2"/>
      </w:numPr>
      <w:spacing w:before="50" w:after="50"/>
      <w:outlineLvl w:val="3"/>
    </w:pPr>
  </w:style>
  <w:style w:type="paragraph" w:customStyle="1" w:styleId="32">
    <w:name w:val="一级条标题"/>
    <w:next w:val="33"/>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paragraph" w:customStyle="1" w:styleId="36">
    <w:name w:val="纯文本1"/>
    <w:basedOn w:val="1"/>
    <w:qFormat/>
    <w:uiPriority w:val="0"/>
    <w:pPr>
      <w:adjustRightInd w:val="0"/>
      <w:textAlignment w:val="baseline"/>
    </w:pPr>
    <w:rPr>
      <w:rFonts w:ascii="宋体" w:hAnsi="Courier New" w:eastAsia="宋体" w:cs="Times New Roman"/>
    </w:rPr>
  </w:style>
  <w:style w:type="character" w:customStyle="1" w:styleId="37">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10084</Words>
  <Characters>11217</Characters>
  <Lines>36</Lines>
  <Paragraphs>10</Paragraphs>
  <TotalTime>8</TotalTime>
  <ScaleCrop>false</ScaleCrop>
  <LinksUpToDate>false</LinksUpToDate>
  <CharactersWithSpaces>11485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2025-08-11T07:48:55Z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